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5318D2" w:rsidRDefault="00685FFE" w:rsidP="00F147D3">
      <w:pPr>
        <w:pStyle w:val="Web"/>
        <w:spacing w:line="240" w:lineRule="auto"/>
        <w:jc w:val="both"/>
        <w:rPr>
          <w:rFonts w:eastAsia="標楷體" w:cs="Calibri"/>
          <w:color w:val="000000" w:themeColor="text1"/>
          <w:kern w:val="0"/>
          <w:sz w:val="26"/>
          <w:szCs w:val="26"/>
        </w:rPr>
      </w:pPr>
      <w:r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南投縣</w:t>
      </w:r>
      <w:r w:rsidR="008A7C79"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立新豐</w:t>
      </w:r>
      <w:r w:rsidR="00E10967"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國民小</w:t>
      </w:r>
      <w:r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027271"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8A7C79"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</w:t>
      </w:r>
      <w:r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7B1D52"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特</w:t>
      </w:r>
      <w:r w:rsidR="00E10967"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殊</w:t>
      </w:r>
      <w:r w:rsidR="007B1D52"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需</w:t>
      </w:r>
      <w:r w:rsidR="00E10967"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求</w:t>
      </w:r>
      <w:r w:rsidRPr="005318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5318D2" w:rsidRPr="005318D2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5318D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5318D2" w:rsidRDefault="007B1D5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特需(社會技巧)</w:t>
            </w:r>
          </w:p>
        </w:tc>
      </w:tr>
      <w:tr w:rsidR="005318D2" w:rsidRPr="005318D2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414992" w:rsidRPr="005318D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5318D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i/>
                <w:color w:val="000000" w:themeColor="text1"/>
              </w:rPr>
              <w:t>融入特殊需求領域課程：○</w:t>
            </w:r>
            <w:r w:rsidR="001C3931" w:rsidRPr="005318D2">
              <w:rPr>
                <w:rFonts w:ascii="標楷體" w:eastAsia="標楷體" w:hAnsi="標楷體" w:hint="eastAsia"/>
                <w:i/>
                <w:color w:val="000000" w:themeColor="text1"/>
              </w:rPr>
              <w:t xml:space="preserve">   </w:t>
            </w:r>
            <w:r w:rsidR="001C3931" w:rsidRPr="005318D2">
              <w:rPr>
                <w:rFonts w:ascii="標楷體" w:eastAsia="標楷體" w:hAnsi="標楷體" w:hint="eastAsia"/>
                <w:i/>
                <w:color w:val="000000" w:themeColor="text1"/>
                <w:sz w:val="20"/>
                <w:szCs w:val="20"/>
              </w:rPr>
              <w:t>(如無融入特殊需求領域課程請刪除此列)</w:t>
            </w:r>
          </w:p>
        </w:tc>
      </w:tr>
      <w:tr w:rsidR="005318D2" w:rsidRPr="005318D2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5318D2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18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5318D2" w:rsidRDefault="007B1D5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18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情緒障礙巡迴輔導班</w:t>
            </w:r>
          </w:p>
        </w:tc>
      </w:tr>
      <w:tr w:rsidR="005318D2" w:rsidRPr="005318D2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5318D2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18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5318D2" w:rsidRDefault="006407BB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685FFE" w:rsidRPr="005318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5318D2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18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5318D2" w:rsidRDefault="007B1D5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孫佳銘</w:t>
            </w:r>
          </w:p>
        </w:tc>
      </w:tr>
      <w:tr w:rsidR="005318D2" w:rsidRPr="005318D2" w:rsidTr="00FF3A76">
        <w:tc>
          <w:tcPr>
            <w:tcW w:w="2235" w:type="dxa"/>
            <w:gridSpan w:val="2"/>
            <w:vAlign w:val="center"/>
          </w:tcPr>
          <w:p w:rsidR="00F147D3" w:rsidRPr="005318D2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18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組別/</w:t>
            </w:r>
            <w:r w:rsidR="00F147D3" w:rsidRPr="005318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027271" w:rsidRPr="005318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人數</w:t>
            </w:r>
            <w:r w:rsidRPr="005318D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5318D2" w:rsidRDefault="00A306F1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　 </w:t>
            </w:r>
            <w:r w:rsidR="000F7282" w:rsidRPr="005318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5C</w:t>
            </w:r>
            <w:r w:rsidR="00027271" w:rsidRPr="005318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E10967" w:rsidRPr="005318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5318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5318D2">
              <w:rPr>
                <w:rFonts w:ascii="標楷體" w:eastAsia="標楷體" w:hAnsi="標楷體" w:hint="eastAsia"/>
                <w:i/>
                <w:color w:val="000000" w:themeColor="text1"/>
                <w:sz w:val="20"/>
                <w:szCs w:val="20"/>
              </w:rPr>
              <w:t>(請與分組教學一覽表一致)</w:t>
            </w:r>
          </w:p>
        </w:tc>
      </w:tr>
      <w:tr w:rsidR="005318D2" w:rsidRPr="005318D2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685FFE" w:rsidRPr="005318D2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18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5318D2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5318D2" w:rsidRDefault="007B1D52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5318D2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5318D2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/>
                <w:color w:val="000000" w:themeColor="text1"/>
              </w:rPr>
              <w:t>□A2.</w:t>
            </w:r>
            <w:r w:rsidRPr="005318D2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5318D2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/>
                <w:color w:val="000000" w:themeColor="text1"/>
              </w:rPr>
              <w:t>□A3.</w:t>
            </w:r>
            <w:r w:rsidRPr="005318D2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5318D2" w:rsidRPr="005318D2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Pr="005318D2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5318D2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5318D2" w:rsidRDefault="007B1D52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5318D2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5318D2" w:rsidRDefault="007B1D52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5318D2">
              <w:rPr>
                <w:rFonts w:ascii="標楷體" w:eastAsia="標楷體" w:hAnsi="標楷體"/>
                <w:color w:val="000000" w:themeColor="text1"/>
              </w:rPr>
              <w:t>B2.</w:t>
            </w:r>
            <w:r w:rsidR="00685FFE" w:rsidRPr="005318D2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5318D2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/>
                <w:color w:val="000000" w:themeColor="text1"/>
              </w:rPr>
              <w:t>□B3.</w:t>
            </w:r>
            <w:r w:rsidRPr="005318D2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5318D2" w:rsidRPr="005318D2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Pr="005318D2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5318D2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5318D2" w:rsidRDefault="007B1D52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5318D2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5318D2" w:rsidRDefault="007B1D52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5318D2">
              <w:rPr>
                <w:rFonts w:ascii="標楷體" w:eastAsia="標楷體" w:hAnsi="標楷體"/>
                <w:color w:val="000000" w:themeColor="text1"/>
              </w:rPr>
              <w:t>C2.</w:t>
            </w:r>
            <w:r w:rsidR="00685FFE" w:rsidRPr="005318D2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5318D2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5318D2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5318D2" w:rsidRPr="005318D2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A306F1" w:rsidRPr="005318D2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18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重大議題</w:t>
            </w:r>
          </w:p>
        </w:tc>
        <w:tc>
          <w:tcPr>
            <w:tcW w:w="7513" w:type="dxa"/>
            <w:gridSpan w:val="7"/>
            <w:vAlign w:val="center"/>
          </w:tcPr>
          <w:p w:rsidR="007B1D52" w:rsidRPr="005318D2" w:rsidRDefault="008A5A7C" w:rsidP="007B1D5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7B1D52" w:rsidRPr="005318D2">
              <w:rPr>
                <w:rFonts w:ascii="標楷體" w:eastAsia="標楷體" w:hAnsi="標楷體" w:hint="eastAsia"/>
                <w:color w:val="000000" w:themeColor="text1"/>
              </w:rPr>
              <w:t xml:space="preserve">人權教育 </w:t>
            </w:r>
            <w:r w:rsidRPr="005318D2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7B1D52" w:rsidRPr="005318D2">
              <w:rPr>
                <w:rFonts w:ascii="標楷體" w:eastAsia="標楷體" w:hAnsi="標楷體" w:hint="eastAsia"/>
                <w:color w:val="000000" w:themeColor="text1"/>
              </w:rPr>
              <w:t>環境教育 □海洋教育 ■品德教育 ■生命教育</w:t>
            </w:r>
          </w:p>
          <w:p w:rsidR="007B1D52" w:rsidRPr="005318D2" w:rsidRDefault="007B1D52" w:rsidP="007B1D5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法治教育 □科技教育資訊教育 □能源教育 □安全教育</w:t>
            </w:r>
          </w:p>
          <w:p w:rsidR="007B1D52" w:rsidRPr="005318D2" w:rsidRDefault="007B1D52" w:rsidP="007B1D5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 xml:space="preserve">□防災教育 □家庭教育 </w:t>
            </w:r>
            <w:r w:rsidR="008A5A7C" w:rsidRPr="005318D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318D2">
              <w:rPr>
                <w:rFonts w:ascii="標楷體" w:eastAsia="標楷體" w:hAnsi="標楷體" w:hint="eastAsia"/>
                <w:color w:val="000000" w:themeColor="text1"/>
              </w:rPr>
              <w:t>閱讀素養 □戶外教育 □國際教育</w:t>
            </w:r>
          </w:p>
          <w:p w:rsidR="00A306F1" w:rsidRPr="005318D2" w:rsidRDefault="007B1D52" w:rsidP="007B1D5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□生涯規劃教育</w:t>
            </w:r>
            <w:r w:rsidR="008A5A7C" w:rsidRPr="005318D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318D2">
              <w:rPr>
                <w:rFonts w:ascii="標楷體" w:eastAsia="標楷體" w:hAnsi="標楷體" w:hint="eastAsia"/>
                <w:color w:val="000000" w:themeColor="text1"/>
              </w:rPr>
              <w:t xml:space="preserve">多元文化教育 □原住民族教育 </w:t>
            </w:r>
            <w:r w:rsidR="008A5A7C" w:rsidRPr="005318D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318D2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5318D2" w:rsidRPr="005318D2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Pr="005318D2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7B1D52" w:rsidRPr="005318D2" w:rsidRDefault="00A306F1" w:rsidP="007B1D5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  <w:p w:rsidR="007B1D52" w:rsidRPr="005318D2" w:rsidRDefault="007B1D52" w:rsidP="007B1D5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1.人權教育:人權與民主法治</w:t>
            </w:r>
          </w:p>
          <w:p w:rsidR="007B1D52" w:rsidRPr="005318D2" w:rsidRDefault="007B1D52" w:rsidP="007B1D5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2.環境教育:永續發展</w:t>
            </w:r>
          </w:p>
          <w:p w:rsidR="007B1D52" w:rsidRPr="005318D2" w:rsidRDefault="007B1D52" w:rsidP="007B1D5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3.品德教育:品德發展層面</w:t>
            </w:r>
          </w:p>
          <w:p w:rsidR="00A306F1" w:rsidRPr="005318D2" w:rsidRDefault="007B1D52" w:rsidP="007B1D5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5318D2">
              <w:rPr>
                <w:rFonts w:ascii="標楷體" w:eastAsia="標楷體" w:hAnsi="標楷體" w:hint="eastAsia"/>
                <w:color w:val="000000" w:themeColor="text1"/>
              </w:rPr>
              <w:t>4.生命教育:終極關懷</w:t>
            </w:r>
          </w:p>
        </w:tc>
      </w:tr>
      <w:tr w:rsidR="00027271" w:rsidRPr="00F15C5E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調整後學習表現/學習內容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調整後學習表現：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特社1-III-1-1 接受他人意見選擇較好的情緒處理策略。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特社1-III-2-1 學習運用紓解壓力的各種方法。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特社2-III-1-1 用善意正向看法，調整與人相處的各種互動行為。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特社2-III-2-1 辨別他人非善意行為是提醒，還是威脅到自己的正常生活。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特社2-III-3-1 運用良好的策略與人談話，並禮貌的結束話題。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特社3-III-1-1 遵守各科別教師的規則。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特社3-III-2-1 對課堂或小組討論表現積極，並在小組中主動對他人提供幫忙。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特社3-III-3-1 認同小組決定並完成分配的工作。</w:t>
            </w:r>
          </w:p>
          <w:p w:rsidR="00027271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特社3-III-4-1 在社交場合遇到熟悉的人時，運用簡單主題的方式說出適宜的話。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調整後學習內容：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特社A-III-1-1 處理各種不同情緒的。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特社A-III-2-1 尋找壓力下替代與紓解方法。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特社B-III-1-1 判斷各式不同的訊息。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lastRenderedPageBreak/>
              <w:t>特社B-III-2-1 開啟與延續相關有趣話題。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特社C-III-1-1 適應與調整各種的學習情境狀態。</w:t>
            </w:r>
          </w:p>
          <w:p w:rsidR="00BB5D34" w:rsidRPr="00BB5D34" w:rsidRDefault="007B1D52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</w:rPr>
              <w:t>特社C-III-2-1 適應與調整各種變化的家庭情境狀態。</w:t>
            </w:r>
          </w:p>
        </w:tc>
      </w:tr>
      <w:tr w:rsidR="00027271" w:rsidRPr="00F15C5E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34" w:rsidRPr="007B1D52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特殊需求領域學習表現：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414992" w:rsidRDefault="00F64720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學習表現及學習內容後之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1.能選擇良好的情緒處理策略。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2.能學會各種紓壓與釋放情緒方式。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3.能在正向價值觀下與他人交往。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4.能對他人非善意行為予以處理。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5.能使用良善方法與他人對談整個過程。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6.能理解並遵從不同教師的學習規定。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7.能積極參與小組或團體活動。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8.能完成同學共識下所分配的責任。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9.能在遇到熟人時簡單問候。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10.能在不同情緒出現時轉變想法。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11.能適宜對壓力事件做出好的反應。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12.能對於各類好壞訊息予以辨別。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13.能對談話話題選擇繼續或結束。</w:t>
            </w:r>
          </w:p>
          <w:p w:rsidR="007B1D52" w:rsidRPr="007B1D52" w:rsidRDefault="007B1D52" w:rsidP="007B1D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14.能面對不同學習情境所產生的問題。</w:t>
            </w:r>
          </w:p>
          <w:p w:rsidR="00BB5D34" w:rsidRPr="001C3931" w:rsidRDefault="007B1D52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7B1D52">
              <w:rPr>
                <w:rFonts w:ascii="標楷體" w:eastAsia="標楷體" w:hAnsi="標楷體" w:hint="eastAsia"/>
                <w:color w:val="000000" w:themeColor="text1"/>
                <w:sz w:val="22"/>
              </w:rPr>
              <w:t>15.能面對不同家庭情境所產生的問題。</w:t>
            </w: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BB5D34" w:rsidRPr="007B1D52" w:rsidRDefault="00414992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 w:rsid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221999" w:rsidRPr="00F15C5E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DE7A1C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E7A1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教學</w:t>
            </w:r>
            <w:r w:rsidR="00FF3A7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9B4274">
              <w:rPr>
                <w:rFonts w:ascii="標楷體" w:eastAsia="標楷體" w:hAnsi="標楷體" w:hint="eastAsia"/>
              </w:rPr>
              <w:t>冊</w:t>
            </w:r>
            <w:r w:rsidR="009B4274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A63C5" w:rsidRDefault="007B1D52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 w:rsidR="00FF3A76">
              <w:rPr>
                <w:rFonts w:ascii="標楷體" w:eastAsia="標楷體" w:hAnsi="標楷體" w:hint="eastAsia"/>
                <w:szCs w:val="22"/>
              </w:rPr>
              <w:t>繪本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>
              <w:rPr>
                <w:rFonts w:ascii="標楷體" w:eastAsia="標楷體" w:hAnsi="標楷體" w:hint="eastAsia"/>
              </w:rPr>
              <w:t>學術研究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</w:rPr>
              <w:t>報章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Default="007B1D52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B1D52"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Pr="007B1D52"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92567C">
              <w:rPr>
                <w:rFonts w:ascii="標楷體" w:eastAsia="標楷體" w:hAnsi="標楷體" w:hint="eastAsia"/>
                <w:szCs w:val="22"/>
              </w:rPr>
              <w:t>□</w:t>
            </w:r>
            <w:r w:rsidR="00FF3A76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Pr="007B1D52">
              <w:rPr>
                <w:rFonts w:ascii="標楷體" w:eastAsia="標楷體" w:hAnsi="標楷體" w:hint="eastAsia"/>
                <w:szCs w:val="22"/>
              </w:rPr>
              <w:t>■</w:t>
            </w:r>
            <w:r w:rsidR="00FF3A76">
              <w:rPr>
                <w:rFonts w:ascii="標楷體" w:eastAsia="標楷體" w:hAnsi="標楷體" w:hint="eastAsia"/>
              </w:rPr>
              <w:t>自編教材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Default="007B1D52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B1D52">
              <w:rPr>
                <w:rFonts w:ascii="標楷體" w:eastAsia="標楷體" w:hAnsi="標楷體" w:hint="eastAsia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直接教學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7B1D52">
              <w:rPr>
                <w:rFonts w:ascii="標楷體" w:eastAsia="標楷體" w:hAnsi="標楷體" w:hint="eastAsia"/>
                <w:szCs w:val="28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工作分析教學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多層次教學法</w:t>
            </w:r>
            <w:r w:rsidR="00C62B66">
              <w:rPr>
                <w:rFonts w:ascii="標楷體" w:eastAsia="標楷體" w:hAnsi="標楷體"/>
              </w:rPr>
              <w:tab/>
            </w:r>
            <w:r w:rsidRPr="007B1D52">
              <w:rPr>
                <w:rFonts w:ascii="標楷體" w:eastAsia="標楷體" w:hAnsi="標楷體" w:hint="eastAsia"/>
              </w:rPr>
              <w:t>■</w:t>
            </w:r>
            <w:r w:rsidR="00C62B66">
              <w:rPr>
                <w:rFonts w:ascii="標楷體" w:eastAsia="標楷體" w:hAnsi="標楷體" w:hint="eastAsia"/>
                <w:szCs w:val="28"/>
              </w:rPr>
              <w:t>結構式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C62B66" w:rsidRPr="00C62B66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="007B1D52" w:rsidRPr="007B1D52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A63C5" w:rsidRDefault="004E3061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4E3061">
              <w:rPr>
                <w:rFonts w:ascii="標楷體" w:eastAsia="標楷體" w:hAnsi="標楷體" w:hint="eastAsia"/>
                <w:szCs w:val="28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7B1D52" w:rsidRPr="007B1D52">
              <w:rPr>
                <w:rFonts w:ascii="標楷體" w:eastAsia="標楷體" w:hAnsi="標楷體" w:hint="eastAsia"/>
                <w:szCs w:val="28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BA63C5" w:rsidRDefault="004E3061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4E3061">
              <w:rPr>
                <w:rFonts w:ascii="標楷體" w:eastAsia="標楷體" w:hAnsi="標楷體" w:hint="eastAsia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簡化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□減量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□分解</w:t>
            </w:r>
            <w:r w:rsidR="00FF3A76">
              <w:rPr>
                <w:rFonts w:ascii="標楷體" w:eastAsia="標楷體" w:hAnsi="標楷體"/>
              </w:rPr>
              <w:tab/>
            </w:r>
            <w:r w:rsidRPr="004E3061">
              <w:rPr>
                <w:rFonts w:ascii="標楷體" w:eastAsia="標楷體" w:hAnsi="標楷體" w:hint="eastAsia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替代</w:t>
            </w:r>
            <w:r w:rsidR="00FF3A76">
              <w:rPr>
                <w:rFonts w:ascii="標楷體" w:eastAsia="標楷體" w:hAnsi="標楷體"/>
              </w:rPr>
              <w:tab/>
            </w:r>
            <w:r w:rsidRPr="004E3061">
              <w:rPr>
                <w:rFonts w:ascii="標楷體" w:eastAsia="標楷體" w:hAnsi="標楷體" w:hint="eastAsia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重整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="004E3061" w:rsidRPr="004E3061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r w:rsidR="004E3061" w:rsidRPr="004E3061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="004E3061" w:rsidRPr="004E3061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="004E3061" w:rsidRPr="004E3061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□同儕互評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9B4274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5318D2" w:rsidRDefault="005318D2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318D2" w:rsidRDefault="005318D2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318D2" w:rsidRPr="005318D2" w:rsidRDefault="005318D2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B4274" w:rsidRPr="00FF3A76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291028" w:rsidRPr="00F15C5E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:rsidTr="0077787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4E3061" w:rsidRPr="00F15C5E" w:rsidTr="007B15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情緒處理</w:t>
            </w:r>
            <w:r w:rsidR="0081631A">
              <w:rPr>
                <w:rFonts w:ascii="標楷體" w:eastAsia="標楷體" w:hAnsi="標楷體" w:hint="eastAsia"/>
              </w:rPr>
              <w:t>好方法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學習如何選擇有利方法</w:t>
            </w:r>
            <w:r w:rsidR="0081631A">
              <w:rPr>
                <w:rFonts w:ascii="標楷體" w:eastAsia="標楷體" w:hAnsi="標楷體" w:hint="eastAsia"/>
              </w:rPr>
              <w:t>緩和情緒</w:t>
            </w:r>
          </w:p>
        </w:tc>
      </w:tr>
      <w:tr w:rsidR="004E3061" w:rsidRPr="00F15C5E" w:rsidTr="004A651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81631A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熟知</w:t>
            </w:r>
            <w:r w:rsidR="004E3061">
              <w:rPr>
                <w:rFonts w:ascii="標楷體" w:eastAsia="標楷體" w:hAnsi="標楷體" w:hint="eastAsia"/>
              </w:rPr>
              <w:t>情緒處理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說出良好情緒處理</w:t>
            </w:r>
            <w:r w:rsidR="0081631A">
              <w:rPr>
                <w:rFonts w:ascii="標楷體" w:eastAsia="標楷體" w:hAnsi="標楷體" w:hint="eastAsia"/>
              </w:rPr>
              <w:t>三種</w:t>
            </w:r>
            <w:r>
              <w:rPr>
                <w:rFonts w:ascii="標楷體" w:eastAsia="標楷體" w:hAnsi="標楷體" w:hint="eastAsia"/>
              </w:rPr>
              <w:t>策略</w:t>
            </w:r>
          </w:p>
        </w:tc>
      </w:tr>
      <w:tr w:rsidR="004E3061" w:rsidRPr="00F15C5E" w:rsidTr="000B25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紓解壓力</w:t>
            </w:r>
            <w:r w:rsidR="0081631A">
              <w:rPr>
                <w:rFonts w:ascii="標楷體" w:eastAsia="標楷體" w:hAnsi="標楷體" w:hint="eastAsia"/>
              </w:rPr>
              <w:t>的重要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能了解為何紓解壓力</w:t>
            </w:r>
            <w:r w:rsidR="00E37DD5">
              <w:rPr>
                <w:rFonts w:ascii="標楷體" w:eastAsia="標楷體" w:hAnsi="標楷體" w:hint="eastAsia"/>
              </w:rPr>
              <w:t>獲得放鬆</w:t>
            </w:r>
          </w:p>
        </w:tc>
      </w:tr>
      <w:tr w:rsidR="004E3061" w:rsidRPr="00F15C5E" w:rsidTr="0029734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紓解壓力</w:t>
            </w:r>
            <w:r w:rsidR="00E37DD5">
              <w:rPr>
                <w:rFonts w:ascii="標楷體" w:eastAsia="標楷體" w:hAnsi="標楷體" w:hint="eastAsia"/>
              </w:rPr>
              <w:t>的好處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能說出釋放壓力的</w:t>
            </w:r>
            <w:r w:rsidR="00E37DD5">
              <w:rPr>
                <w:rFonts w:ascii="標楷體" w:eastAsia="標楷體" w:hAnsi="標楷體" w:hint="eastAsia"/>
              </w:rPr>
              <w:t>三種</w:t>
            </w:r>
            <w:r>
              <w:rPr>
                <w:rFonts w:ascii="標楷體" w:eastAsia="標楷體" w:hAnsi="標楷體" w:hint="eastAsia"/>
              </w:rPr>
              <w:t>好處</w:t>
            </w:r>
          </w:p>
        </w:tc>
      </w:tr>
      <w:tr w:rsidR="004E3061" w:rsidRPr="00F15C5E" w:rsidTr="006948B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正向交往</w:t>
            </w:r>
            <w:r w:rsidR="00E37DD5">
              <w:rPr>
                <w:rFonts w:ascii="標楷體" w:eastAsia="標楷體" w:hAnsi="標楷體" w:hint="eastAsia"/>
              </w:rPr>
              <w:t>價值觀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能建立好的交往價值觀</w:t>
            </w:r>
            <w:r w:rsidR="00E37DD5">
              <w:rPr>
                <w:rFonts w:ascii="標楷體" w:eastAsia="標楷體" w:hAnsi="標楷體" w:hint="eastAsia"/>
              </w:rPr>
              <w:t>並內化到心中</w:t>
            </w:r>
          </w:p>
        </w:tc>
      </w:tr>
      <w:tr w:rsidR="004E3061" w:rsidRPr="00F15C5E" w:rsidTr="00241BE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正向交往</w:t>
            </w:r>
            <w:r w:rsidR="00E37DD5">
              <w:rPr>
                <w:rFonts w:ascii="標楷體" w:eastAsia="標楷體" w:hAnsi="標楷體" w:hint="eastAsia"/>
              </w:rPr>
              <w:t>演練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能演練良好價值交往模式</w:t>
            </w:r>
            <w:r w:rsidR="00E37DD5">
              <w:rPr>
                <w:rFonts w:ascii="標楷體" w:eastAsia="標楷體" w:hAnsi="標楷體" w:hint="eastAsia"/>
              </w:rPr>
              <w:t>類化到人際關係</w:t>
            </w:r>
          </w:p>
        </w:tc>
      </w:tr>
      <w:tr w:rsidR="004E3061" w:rsidRPr="00F15C5E" w:rsidTr="0001458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4E3061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3061">
              <w:rPr>
                <w:rFonts w:ascii="標楷體" w:eastAsia="標楷體" w:hAnsi="標楷體" w:hint="eastAsia"/>
              </w:rPr>
              <w:t>非善意處理</w:t>
            </w:r>
            <w:r w:rsidR="00E37DD5">
              <w:rPr>
                <w:rFonts w:ascii="標楷體" w:eastAsia="標楷體" w:hAnsi="標楷體" w:hint="eastAsia"/>
              </w:rPr>
              <w:t>區分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4E3061">
              <w:rPr>
                <w:rFonts w:ascii="標楷體" w:eastAsia="標楷體" w:hAnsi="標楷體" w:hint="eastAsia"/>
              </w:rPr>
              <w:t>能區辨非善意的行為</w:t>
            </w:r>
            <w:r w:rsidR="00E37DD5">
              <w:rPr>
                <w:rFonts w:ascii="標楷體" w:eastAsia="標楷體" w:hAnsi="標楷體" w:hint="eastAsia"/>
              </w:rPr>
              <w:t>並避免</w:t>
            </w:r>
          </w:p>
        </w:tc>
      </w:tr>
      <w:tr w:rsidR="004E3061" w:rsidRPr="00F15C5E" w:rsidTr="0090664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4E3061">
              <w:rPr>
                <w:rFonts w:ascii="標楷體" w:eastAsia="標楷體" w:hAnsi="標楷體" w:hint="eastAsia"/>
              </w:rPr>
              <w:t>非善意處理</w:t>
            </w:r>
            <w:r w:rsidR="00E37DD5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6840" w:type="dxa"/>
            <w:gridSpan w:val="6"/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4E3061">
              <w:rPr>
                <w:rFonts w:ascii="標楷體" w:eastAsia="標楷體" w:hAnsi="標楷體" w:hint="eastAsia"/>
              </w:rPr>
              <w:t>能和平處理非善意行為</w:t>
            </w:r>
            <w:r w:rsidR="00E37DD5">
              <w:rPr>
                <w:rFonts w:ascii="標楷體" w:eastAsia="標楷體" w:hAnsi="標楷體" w:hint="eastAsia"/>
              </w:rPr>
              <w:t>並熟練</w:t>
            </w:r>
          </w:p>
        </w:tc>
      </w:tr>
      <w:tr w:rsidR="004E3061" w:rsidRPr="00F15C5E" w:rsidTr="00342225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對談原則</w:t>
            </w:r>
            <w:r w:rsidR="00E37DD5">
              <w:rPr>
                <w:rFonts w:ascii="標楷體" w:eastAsia="標楷體" w:hAnsi="標楷體" w:hint="eastAsia"/>
              </w:rPr>
              <w:t>的異同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學習不同對談方法</w:t>
            </w:r>
            <w:r w:rsidR="00E37DD5">
              <w:rPr>
                <w:rFonts w:ascii="標楷體" w:eastAsia="標楷體" w:hAnsi="標楷體" w:hint="eastAsia"/>
              </w:rPr>
              <w:t>與同儕相處</w:t>
            </w:r>
          </w:p>
        </w:tc>
      </w:tr>
      <w:tr w:rsidR="004E3061" w:rsidRPr="00F15C5E" w:rsidTr="007962E6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對談原則</w:t>
            </w:r>
            <w:r w:rsidR="00E37DD5">
              <w:rPr>
                <w:rFonts w:ascii="標楷體" w:eastAsia="標楷體" w:hAnsi="標楷體" w:hint="eastAsia"/>
              </w:rPr>
              <w:t>的觀察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學習對談時要保持觀察</w:t>
            </w:r>
            <w:r w:rsidR="00E37DD5">
              <w:rPr>
                <w:rFonts w:ascii="標楷體" w:eastAsia="標楷體" w:hAnsi="標楷體" w:hint="eastAsia"/>
              </w:rPr>
              <w:t>維持好互動</w:t>
            </w:r>
          </w:p>
        </w:tc>
      </w:tr>
      <w:tr w:rsidR="004E306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學習規定</w:t>
            </w:r>
            <w:r w:rsidR="00E37DD5">
              <w:rPr>
                <w:rFonts w:ascii="標楷體" w:eastAsia="標楷體" w:hAnsi="標楷體" w:hint="eastAsia"/>
              </w:rPr>
              <w:t>的重要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了解為何遵從不同學習規定</w:t>
            </w:r>
            <w:r w:rsidR="00E37DD5">
              <w:rPr>
                <w:rFonts w:ascii="標楷體" w:eastAsia="標楷體" w:hAnsi="標楷體" w:hint="eastAsia"/>
              </w:rPr>
              <w:t>增進自己能力</w:t>
            </w:r>
          </w:p>
        </w:tc>
      </w:tr>
      <w:tr w:rsidR="004E306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學習規定</w:t>
            </w:r>
            <w:r w:rsidR="00E37DD5">
              <w:rPr>
                <w:rFonts w:ascii="標楷體" w:eastAsia="標楷體" w:hAnsi="標楷體" w:hint="eastAsia"/>
              </w:rPr>
              <w:t>的區辨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能說出不同教師的個性特質</w:t>
            </w:r>
            <w:r w:rsidR="00E37DD5">
              <w:rPr>
                <w:rFonts w:ascii="標楷體" w:eastAsia="標楷體" w:hAnsi="標楷體" w:hint="eastAsia"/>
              </w:rPr>
              <w:t>並配合教師規定</w:t>
            </w:r>
          </w:p>
        </w:tc>
      </w:tr>
      <w:tr w:rsidR="004E306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學習規定</w:t>
            </w:r>
            <w:r w:rsidR="00E37DD5">
              <w:rPr>
                <w:rFonts w:ascii="標楷體" w:eastAsia="標楷體" w:hAnsi="標楷體" w:hint="eastAsia"/>
              </w:rPr>
              <w:t>的強化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能熟記教師的各種上課規則</w:t>
            </w:r>
            <w:r w:rsidR="00E37DD5">
              <w:rPr>
                <w:rFonts w:ascii="標楷體" w:eastAsia="標楷體" w:hAnsi="標楷體" w:hint="eastAsia"/>
              </w:rPr>
              <w:t>並遵守</w:t>
            </w:r>
          </w:p>
        </w:tc>
      </w:tr>
      <w:tr w:rsidR="004E306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4E3061">
              <w:rPr>
                <w:rFonts w:ascii="標楷體" w:eastAsia="標楷體" w:hAnsi="標楷體" w:hint="eastAsia"/>
              </w:rPr>
              <w:t>團體參與</w:t>
            </w:r>
            <w:r w:rsidR="00E37DD5">
              <w:rPr>
                <w:rFonts w:ascii="標楷體" w:eastAsia="標楷體" w:hAnsi="標楷體" w:hint="eastAsia"/>
              </w:rPr>
              <w:t>的禮儀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4E3061">
              <w:rPr>
                <w:rFonts w:ascii="標楷體" w:eastAsia="標楷體" w:hAnsi="標楷體" w:hint="eastAsia"/>
              </w:rPr>
              <w:t>學會參加小組的禮儀</w:t>
            </w:r>
            <w:r w:rsidR="00E37DD5">
              <w:rPr>
                <w:rFonts w:ascii="標楷體" w:eastAsia="標楷體" w:hAnsi="標楷體" w:hint="eastAsia"/>
              </w:rPr>
              <w:t>以贏得好人緣</w:t>
            </w:r>
          </w:p>
        </w:tc>
      </w:tr>
      <w:tr w:rsidR="004E306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4E306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44D71">
              <w:rPr>
                <w:rFonts w:ascii="標楷體" w:eastAsia="標楷體" w:hAnsi="標楷體" w:hint="eastAsia"/>
              </w:rPr>
              <w:t>團體參與</w:t>
            </w:r>
            <w:r w:rsidR="00E37DD5">
              <w:rPr>
                <w:rFonts w:ascii="標楷體" w:eastAsia="標楷體" w:hAnsi="標楷體" w:hint="eastAsia"/>
              </w:rPr>
              <w:t>的表達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6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44D71">
              <w:rPr>
                <w:rFonts w:ascii="標楷體" w:eastAsia="標楷體" w:hAnsi="標楷體" w:hint="eastAsia"/>
              </w:rPr>
              <w:t>在團體中表達自己想法</w:t>
            </w:r>
            <w:r w:rsidR="00E37DD5">
              <w:rPr>
                <w:rFonts w:ascii="標楷體" w:eastAsia="標楷體" w:hAnsi="標楷體" w:hint="eastAsia"/>
              </w:rPr>
              <w:t>讓組員理解</w:t>
            </w:r>
          </w:p>
        </w:tc>
      </w:tr>
      <w:tr w:rsidR="00844D7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Default="00844D7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團體參與</w:t>
            </w:r>
            <w:r w:rsidR="00E37DD5">
              <w:rPr>
                <w:rFonts w:ascii="標楷體" w:eastAsia="標楷體" w:hAnsi="標楷體" w:hint="eastAsia"/>
              </w:rPr>
              <w:t>的觀察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能觀察同儕在團體中表現</w:t>
            </w:r>
            <w:r w:rsidR="00E37DD5">
              <w:rPr>
                <w:rFonts w:ascii="標楷體" w:eastAsia="標楷體" w:hAnsi="標楷體" w:hint="eastAsia"/>
              </w:rPr>
              <w:t>並給予評價</w:t>
            </w:r>
          </w:p>
        </w:tc>
      </w:tr>
      <w:tr w:rsidR="00844D7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Default="00844D7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任務完成</w:t>
            </w:r>
            <w:r w:rsidR="00E37DD5">
              <w:rPr>
                <w:rFonts w:ascii="標楷體" w:eastAsia="標楷體" w:hAnsi="標楷體" w:hint="eastAsia"/>
              </w:rPr>
              <w:t>的共識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能接受共識下的工作</w:t>
            </w:r>
            <w:r w:rsidR="00E37DD5">
              <w:rPr>
                <w:rFonts w:ascii="標楷體" w:eastAsia="標楷體" w:hAnsi="標楷體" w:hint="eastAsia"/>
              </w:rPr>
              <w:t>不以自己的喜好為主</w:t>
            </w:r>
          </w:p>
        </w:tc>
      </w:tr>
      <w:tr w:rsidR="00844D7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Default="00844D7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任務完成</w:t>
            </w:r>
            <w:r w:rsidR="00E37DD5">
              <w:rPr>
                <w:rFonts w:ascii="標楷體" w:eastAsia="標楷體" w:hAnsi="標楷體" w:hint="eastAsia"/>
              </w:rPr>
              <w:t>的重點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能完成自己的工作重點</w:t>
            </w:r>
            <w:r w:rsidR="00730B6E">
              <w:rPr>
                <w:rFonts w:ascii="標楷體" w:eastAsia="標楷體" w:hAnsi="標楷體" w:hint="eastAsia"/>
              </w:rPr>
              <w:t>不浪費時間</w:t>
            </w:r>
          </w:p>
        </w:tc>
      </w:tr>
      <w:tr w:rsidR="00844D7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Default="00844D7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熟人問候</w:t>
            </w:r>
            <w:r w:rsidR="00730B6E">
              <w:rPr>
                <w:rFonts w:ascii="標楷體" w:eastAsia="標楷體" w:hAnsi="標楷體" w:hint="eastAsia"/>
              </w:rPr>
              <w:t>的區分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能說出哪些人是熟人</w:t>
            </w:r>
            <w:r w:rsidR="00730B6E">
              <w:rPr>
                <w:rFonts w:ascii="標楷體" w:eastAsia="標楷體" w:hAnsi="標楷體" w:hint="eastAsia"/>
              </w:rPr>
              <w:t>並詳細了解熟人狀態</w:t>
            </w:r>
          </w:p>
        </w:tc>
      </w:tr>
      <w:tr w:rsidR="00844D7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Default="00844D7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熟人問候</w:t>
            </w:r>
            <w:r w:rsidR="00730B6E">
              <w:rPr>
                <w:rFonts w:ascii="標楷體" w:eastAsia="標楷體" w:hAnsi="標楷體" w:hint="eastAsia"/>
              </w:rPr>
              <w:t>的表現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能對熟人適宜表現招呼</w:t>
            </w:r>
            <w:r w:rsidR="00730B6E">
              <w:rPr>
                <w:rFonts w:ascii="標楷體" w:eastAsia="標楷體" w:hAnsi="標楷體" w:hint="eastAsia"/>
              </w:rPr>
              <w:t>養成好禮貌</w:t>
            </w:r>
          </w:p>
        </w:tc>
      </w:tr>
      <w:tr w:rsidR="00844D71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Default="00844D7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44D71">
              <w:rPr>
                <w:rFonts w:ascii="標楷體" w:eastAsia="標楷體" w:hAnsi="標楷體" w:hint="eastAsia"/>
              </w:rPr>
              <w:t>改變想法</w:t>
            </w:r>
            <w:r w:rsidR="00730B6E">
              <w:rPr>
                <w:rFonts w:ascii="標楷體" w:eastAsia="標楷體" w:hAnsi="標楷體" w:hint="eastAsia"/>
              </w:rPr>
              <w:t>的步驟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44D71">
              <w:rPr>
                <w:rFonts w:ascii="標楷體" w:eastAsia="標楷體" w:hAnsi="標楷體" w:hint="eastAsia"/>
              </w:rPr>
              <w:t>學習轉念的</w:t>
            </w:r>
            <w:r w:rsidR="00730B6E">
              <w:rPr>
                <w:rFonts w:ascii="標楷體" w:eastAsia="標楷體" w:hAnsi="標楷體" w:hint="eastAsia"/>
              </w:rPr>
              <w:t>三個</w:t>
            </w:r>
            <w:r w:rsidRPr="00844D71">
              <w:rPr>
                <w:rFonts w:ascii="標楷體" w:eastAsia="標楷體" w:hAnsi="標楷體" w:hint="eastAsia"/>
              </w:rPr>
              <w:t>步驟</w:t>
            </w:r>
          </w:p>
        </w:tc>
      </w:tr>
      <w:tr w:rsidR="00844D71" w:rsidRPr="00F15C5E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844D71" w:rsidRPr="00F15C5E" w:rsidTr="00B71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F15C5E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F15C5E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844D71" w:rsidRPr="00F15C5E" w:rsidTr="000D19A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情緒處理</w:t>
            </w:r>
            <w:r w:rsidR="00730B6E"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能寫出良好</w:t>
            </w:r>
            <w:r w:rsidR="00730B6E">
              <w:rPr>
                <w:rFonts w:ascii="標楷體" w:eastAsia="標楷體" w:hAnsi="標楷體" w:hint="eastAsia"/>
              </w:rPr>
              <w:t>三種</w:t>
            </w:r>
            <w:r>
              <w:rPr>
                <w:rFonts w:ascii="標楷體" w:eastAsia="標楷體" w:hAnsi="標楷體" w:hint="eastAsia"/>
              </w:rPr>
              <w:t>情緒策略</w:t>
            </w:r>
          </w:p>
        </w:tc>
      </w:tr>
      <w:tr w:rsidR="00844D71" w:rsidRPr="00F15C5E" w:rsidTr="0091066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情緒處理</w:t>
            </w:r>
            <w:r w:rsidR="00730B6E">
              <w:rPr>
                <w:rFonts w:ascii="標楷體" w:eastAsia="標楷體" w:hAnsi="標楷體" w:hint="eastAsia"/>
              </w:rPr>
              <w:t>運用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能穩定自己內心情緒</w:t>
            </w:r>
            <w:r w:rsidR="00730B6E">
              <w:rPr>
                <w:rFonts w:ascii="標楷體" w:eastAsia="標楷體" w:hAnsi="標楷體" w:hint="eastAsia"/>
              </w:rPr>
              <w:t>不被影響</w:t>
            </w:r>
          </w:p>
        </w:tc>
      </w:tr>
      <w:tr w:rsidR="00844D71" w:rsidRPr="00F15C5E" w:rsidTr="007C3F5C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紓解壓力</w:t>
            </w:r>
            <w:r w:rsidR="005A18F5">
              <w:rPr>
                <w:rFonts w:ascii="標楷體" w:eastAsia="標楷體" w:hAnsi="標楷體" w:hint="eastAsia"/>
              </w:rPr>
              <w:t>轉換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能將壓力轉換為助力</w:t>
            </w:r>
            <w:r w:rsidR="005A18F5">
              <w:rPr>
                <w:rFonts w:ascii="標楷體" w:eastAsia="標楷體" w:hAnsi="標楷體" w:hint="eastAsia"/>
              </w:rPr>
              <w:t>並有益於生活作息</w:t>
            </w:r>
          </w:p>
        </w:tc>
      </w:tr>
      <w:tr w:rsidR="00844D71" w:rsidRPr="00F15C5E" w:rsidTr="00B54987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紓解壓力</w:t>
            </w:r>
            <w:r w:rsidR="005A18F5">
              <w:rPr>
                <w:rFonts w:ascii="標楷體" w:eastAsia="標楷體" w:hAnsi="標楷體" w:hint="eastAsia"/>
              </w:rPr>
              <w:t>的超越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能超越壓力後保持平和</w:t>
            </w:r>
            <w:r w:rsidR="005A18F5">
              <w:rPr>
                <w:rFonts w:ascii="標楷體" w:eastAsia="標楷體" w:hAnsi="標楷體" w:hint="eastAsia"/>
              </w:rPr>
              <w:t>並幫助他人</w:t>
            </w:r>
          </w:p>
        </w:tc>
      </w:tr>
      <w:tr w:rsidR="00844D71" w:rsidRPr="00F15C5E" w:rsidTr="00291FC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正向交往</w:t>
            </w:r>
            <w:r w:rsidR="005A18F5">
              <w:rPr>
                <w:rFonts w:ascii="標楷體" w:eastAsia="標楷體" w:hAnsi="標楷體" w:hint="eastAsia"/>
              </w:rPr>
              <w:t>的區辨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能區辨好朋友的特點</w:t>
            </w:r>
            <w:r w:rsidR="005A18F5">
              <w:rPr>
                <w:rFonts w:ascii="標楷體" w:eastAsia="標楷體" w:hAnsi="標楷體" w:hint="eastAsia"/>
              </w:rPr>
              <w:t>並學習</w:t>
            </w:r>
          </w:p>
        </w:tc>
      </w:tr>
      <w:tr w:rsidR="00844D71" w:rsidRPr="00F15C5E" w:rsidTr="00EE060B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正向交往</w:t>
            </w:r>
            <w:r w:rsidR="005A18F5">
              <w:rPr>
                <w:rFonts w:ascii="標楷體" w:eastAsia="標楷體" w:hAnsi="標楷體" w:hint="eastAsia"/>
              </w:rPr>
              <w:t>的書寫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能寫出100字內稱讚好友內容</w:t>
            </w:r>
            <w:r w:rsidR="005A18F5">
              <w:rPr>
                <w:rFonts w:ascii="標楷體" w:eastAsia="標楷體" w:hAnsi="標楷體" w:hint="eastAsia"/>
              </w:rPr>
              <w:t>以整理內在想法</w:t>
            </w:r>
          </w:p>
        </w:tc>
      </w:tr>
      <w:tr w:rsidR="00844D71" w:rsidRPr="00F15C5E" w:rsidTr="00946945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44D71">
              <w:rPr>
                <w:rFonts w:ascii="標楷體" w:eastAsia="標楷體" w:hAnsi="標楷體" w:hint="eastAsia"/>
              </w:rPr>
              <w:t>非善意處理</w:t>
            </w:r>
            <w:r w:rsidR="005A18F5">
              <w:rPr>
                <w:rFonts w:ascii="標楷體" w:eastAsia="標楷體" w:hAnsi="標楷體" w:hint="eastAsia"/>
              </w:rPr>
              <w:t>守護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844D71" w:rsidRPr="00844D71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44D71">
              <w:rPr>
                <w:rFonts w:ascii="標楷體" w:eastAsia="標楷體" w:hAnsi="標楷體" w:hint="eastAsia"/>
              </w:rPr>
              <w:t>能守護自己內心良善面</w:t>
            </w:r>
            <w:r w:rsidR="005A18F5">
              <w:rPr>
                <w:rFonts w:ascii="標楷體" w:eastAsia="標楷體" w:hAnsi="標楷體" w:hint="eastAsia"/>
              </w:rPr>
              <w:t>不被負向影響</w:t>
            </w:r>
          </w:p>
        </w:tc>
      </w:tr>
      <w:tr w:rsidR="00844D71" w:rsidRPr="00F15C5E" w:rsidTr="00B67DF4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844D71" w:rsidRPr="00291028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44D71">
              <w:rPr>
                <w:rFonts w:ascii="標楷體" w:eastAsia="標楷體" w:hAnsi="標楷體" w:hint="eastAsia"/>
              </w:rPr>
              <w:t>非善意處理</w:t>
            </w:r>
            <w:r w:rsidR="005A18F5">
              <w:rPr>
                <w:rFonts w:ascii="標楷體" w:eastAsia="標楷體" w:hAnsi="標楷體" w:hint="eastAsia"/>
              </w:rPr>
              <w:t>包容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844D71" w:rsidRPr="00844D71" w:rsidRDefault="00844D71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44D71">
              <w:rPr>
                <w:rFonts w:ascii="標楷體" w:eastAsia="標楷體" w:hAnsi="標楷體" w:hint="eastAsia"/>
              </w:rPr>
              <w:t>包容原諒他人惡意行為</w:t>
            </w:r>
            <w:r w:rsidR="005A18F5">
              <w:rPr>
                <w:rFonts w:ascii="標楷體" w:eastAsia="標楷體" w:hAnsi="標楷體" w:hint="eastAsia"/>
              </w:rPr>
              <w:t>並不記仇</w:t>
            </w:r>
          </w:p>
        </w:tc>
      </w:tr>
      <w:tr w:rsidR="00AB40F6" w:rsidRPr="00F15C5E" w:rsidTr="003A383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對談原則</w:t>
            </w:r>
            <w:r w:rsidR="005A18F5">
              <w:rPr>
                <w:rFonts w:ascii="標楷體" w:eastAsia="標楷體" w:hAnsi="標楷體" w:hint="eastAsia"/>
              </w:rPr>
              <w:t>的理解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了解與不同人交談方式</w:t>
            </w:r>
            <w:r w:rsidR="005A18F5">
              <w:rPr>
                <w:rFonts w:ascii="標楷體" w:eastAsia="標楷體" w:hAnsi="標楷體" w:hint="eastAsia"/>
              </w:rPr>
              <w:t>並保持彈性</w:t>
            </w:r>
          </w:p>
        </w:tc>
      </w:tr>
      <w:tr w:rsidR="00AB40F6" w:rsidRPr="00F15C5E" w:rsidTr="00AD6BB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對談原則</w:t>
            </w:r>
            <w:r w:rsidR="005A18F5">
              <w:rPr>
                <w:rFonts w:ascii="標楷體" w:eastAsia="標楷體" w:hAnsi="標楷體" w:hint="eastAsia"/>
              </w:rPr>
              <w:t>的語言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對談時要用正向語言</w:t>
            </w:r>
            <w:r w:rsidR="005A18F5">
              <w:rPr>
                <w:rFonts w:ascii="標楷體" w:eastAsia="標楷體" w:hAnsi="標楷體" w:hint="eastAsia"/>
              </w:rPr>
              <w:t>營造好氛圍</w:t>
            </w:r>
          </w:p>
        </w:tc>
      </w:tr>
      <w:tr w:rsidR="00AB40F6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對談原則</w:t>
            </w:r>
            <w:r w:rsidR="005A18F5">
              <w:rPr>
                <w:rFonts w:ascii="標楷體" w:eastAsia="標楷體" w:hAnsi="標楷體" w:hint="eastAsia"/>
              </w:rPr>
              <w:t>的結束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能學習結束不愉悅的談話</w:t>
            </w:r>
            <w:r w:rsidR="005A18F5">
              <w:rPr>
                <w:rFonts w:ascii="標楷體" w:eastAsia="標楷體" w:hAnsi="標楷體" w:hint="eastAsia"/>
              </w:rPr>
              <w:t>並保持平靜</w:t>
            </w:r>
          </w:p>
        </w:tc>
      </w:tr>
      <w:tr w:rsidR="00AB40F6" w:rsidRPr="00F15C5E" w:rsidTr="00BF3DF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學習規定</w:t>
            </w:r>
            <w:r w:rsidR="005A18F5">
              <w:rPr>
                <w:rFonts w:ascii="標楷體" w:eastAsia="標楷體" w:hAnsi="標楷體" w:hint="eastAsia"/>
              </w:rPr>
              <w:t>的原因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40F6" w:rsidRPr="00EA644C" w:rsidRDefault="00AB40F6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違反規定時能找出原因</w:t>
            </w:r>
            <w:r w:rsidR="005A18F5">
              <w:rPr>
                <w:rFonts w:ascii="標楷體" w:eastAsia="標楷體" w:hAnsi="標楷體" w:hint="eastAsia"/>
              </w:rPr>
              <w:t>並改進</w:t>
            </w:r>
          </w:p>
        </w:tc>
      </w:tr>
      <w:tr w:rsidR="00AB40F6" w:rsidRPr="00F15C5E" w:rsidTr="00BF3DF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FE4627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AB40F6">
              <w:rPr>
                <w:rFonts w:ascii="標楷體" w:eastAsia="標楷體" w:hAnsi="標楷體" w:hint="eastAsia"/>
              </w:rPr>
              <w:t>壓力反應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40F6" w:rsidRPr="00EA644C" w:rsidRDefault="00AB40F6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了解家庭壓力項目</w:t>
            </w:r>
            <w:r w:rsidR="00FE4627">
              <w:rPr>
                <w:rFonts w:ascii="標楷體" w:eastAsia="標楷體" w:hAnsi="標楷體" w:hint="eastAsia"/>
              </w:rPr>
              <w:t>並適應</w:t>
            </w:r>
          </w:p>
        </w:tc>
      </w:tr>
      <w:tr w:rsidR="00AB40F6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FE4627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AB40F6" w:rsidRPr="00AB40F6">
              <w:rPr>
                <w:rFonts w:ascii="標楷體" w:eastAsia="標楷體" w:hAnsi="標楷體" w:hint="eastAsia"/>
              </w:rPr>
              <w:t>壓力反應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AB40F6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AB40F6">
              <w:rPr>
                <w:rFonts w:ascii="標楷體" w:eastAsia="標楷體" w:hAnsi="標楷體" w:hint="eastAsia"/>
              </w:rPr>
              <w:t>了解學校壓力項目</w:t>
            </w:r>
            <w:r w:rsidR="00FE4627">
              <w:rPr>
                <w:rFonts w:ascii="標楷體" w:eastAsia="標楷體" w:hAnsi="標楷體" w:hint="eastAsia"/>
              </w:rPr>
              <w:t>並適應</w:t>
            </w:r>
          </w:p>
        </w:tc>
      </w:tr>
      <w:tr w:rsidR="00AB40F6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AB40F6">
              <w:rPr>
                <w:rFonts w:ascii="標楷體" w:eastAsia="標楷體" w:hAnsi="標楷體" w:hint="eastAsia"/>
              </w:rPr>
              <w:t>訊息辨別</w:t>
            </w:r>
            <w:r w:rsidR="00FE4627">
              <w:rPr>
                <w:rFonts w:ascii="標楷體" w:eastAsia="標楷體" w:hAnsi="標楷體" w:hint="eastAsia"/>
              </w:rPr>
              <w:t>重要性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AB40F6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AB40F6">
              <w:rPr>
                <w:rFonts w:ascii="標楷體" w:eastAsia="標楷體" w:hAnsi="標楷體" w:hint="eastAsia"/>
              </w:rPr>
              <w:t>了解為何辨別訊息</w:t>
            </w:r>
            <w:r w:rsidR="00FE4627">
              <w:rPr>
                <w:rFonts w:ascii="標楷體" w:eastAsia="標楷體" w:hAnsi="標楷體" w:hint="eastAsia"/>
              </w:rPr>
              <w:t>並說出好處</w:t>
            </w:r>
          </w:p>
        </w:tc>
      </w:tr>
      <w:tr w:rsidR="00AB40F6" w:rsidRPr="00F15C5E" w:rsidTr="004750A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訊息辨別</w:t>
            </w:r>
            <w:r w:rsidR="00FE4627">
              <w:rPr>
                <w:rFonts w:ascii="標楷體" w:eastAsia="標楷體" w:hAnsi="標楷體" w:hint="eastAsia"/>
              </w:rPr>
              <w:t>反應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40F6" w:rsidRPr="003213A6" w:rsidRDefault="00AB40F6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辨識訊息後做出好反應</w:t>
            </w:r>
            <w:r w:rsidR="00FE4627">
              <w:rPr>
                <w:rFonts w:ascii="標楷體" w:eastAsia="標楷體" w:hAnsi="標楷體" w:hint="eastAsia"/>
              </w:rPr>
              <w:t>以建立好的互動</w:t>
            </w:r>
          </w:p>
        </w:tc>
      </w:tr>
      <w:tr w:rsidR="00AB40F6" w:rsidRPr="00F15C5E" w:rsidTr="004750A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訊息辨別</w:t>
            </w:r>
            <w:r w:rsidR="00FE4627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40F6" w:rsidRPr="003213A6" w:rsidRDefault="00AB40F6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能熟記訊息的不同來源</w:t>
            </w:r>
            <w:r w:rsidR="00FE4627">
              <w:rPr>
                <w:rFonts w:ascii="標楷體" w:eastAsia="標楷體" w:hAnsi="標楷體" w:hint="eastAsia"/>
              </w:rPr>
              <w:t>並有不同回應</w:t>
            </w:r>
          </w:p>
        </w:tc>
      </w:tr>
      <w:tr w:rsidR="00AB40F6" w:rsidRPr="00F15C5E" w:rsidTr="004750A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選擇時機</w:t>
            </w:r>
            <w:r w:rsidR="00FE4627">
              <w:rPr>
                <w:rFonts w:ascii="標楷體" w:eastAsia="標楷體" w:hAnsi="標楷體" w:hint="eastAsia"/>
              </w:rPr>
              <w:t>結束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40F6" w:rsidRPr="003213A6" w:rsidRDefault="00AB40F6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能選擇好時機結束</w:t>
            </w:r>
            <w:r w:rsidR="00FE4627">
              <w:rPr>
                <w:rFonts w:ascii="標楷體" w:eastAsia="標楷體" w:hAnsi="標楷體" w:hint="eastAsia"/>
              </w:rPr>
              <w:t>負面</w:t>
            </w:r>
            <w:r>
              <w:rPr>
                <w:rFonts w:ascii="標楷體" w:eastAsia="標楷體" w:hAnsi="標楷體" w:hint="eastAsia"/>
              </w:rPr>
              <w:t>事件發生</w:t>
            </w:r>
          </w:p>
        </w:tc>
      </w:tr>
      <w:tr w:rsidR="00AB40F6" w:rsidRPr="00F15C5E" w:rsidTr="004750A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家庭情境</w:t>
            </w:r>
            <w:r w:rsidR="00FE4627">
              <w:rPr>
                <w:rFonts w:ascii="標楷體" w:eastAsia="標楷體" w:hAnsi="標楷體" w:hint="eastAsia"/>
              </w:rPr>
              <w:t>角色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40F6" w:rsidRPr="003213A6" w:rsidRDefault="00AB40F6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了解自己家中角色</w:t>
            </w:r>
            <w:r w:rsidR="00FE4627">
              <w:rPr>
                <w:rFonts w:ascii="標楷體" w:eastAsia="標楷體" w:hAnsi="標楷體" w:hint="eastAsia"/>
              </w:rPr>
              <w:t>並好好扮演</w:t>
            </w:r>
          </w:p>
        </w:tc>
      </w:tr>
      <w:tr w:rsidR="00AB40F6" w:rsidRPr="00F15C5E" w:rsidTr="004750A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0F6" w:rsidRPr="00291028" w:rsidRDefault="00AB40F6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家庭情境</w:t>
            </w:r>
            <w:r w:rsidR="00FE4627">
              <w:rPr>
                <w:rFonts w:ascii="標楷體" w:eastAsia="標楷體" w:hAnsi="標楷體" w:hint="eastAsia"/>
              </w:rPr>
              <w:t>擬定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40F6" w:rsidRPr="003213A6" w:rsidRDefault="00AB40F6" w:rsidP="007E1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妥善擬定家庭變化計畫</w:t>
            </w:r>
            <w:r w:rsidR="00FE4627">
              <w:rPr>
                <w:rFonts w:ascii="標楷體" w:eastAsia="標楷體" w:hAnsi="標楷體" w:hint="eastAsia"/>
              </w:rPr>
              <w:t>維持好心情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班型名稱</w:t>
      </w:r>
      <w:r w:rsidRPr="00027271">
        <w:rPr>
          <w:rFonts w:ascii="標楷體" w:eastAsia="標楷體" w:hAnsi="標楷體" w:hint="eastAsia"/>
          <w:color w:val="000000"/>
        </w:rPr>
        <w:t>：集中式特教班、</w:t>
      </w:r>
      <w:r w:rsidR="006D13F7">
        <w:rPr>
          <w:rFonts w:ascii="標楷體" w:eastAsia="標楷體" w:hAnsi="標楷體" w:hint="eastAsia"/>
          <w:color w:val="000000"/>
        </w:rPr>
        <w:t>分散式</w:t>
      </w:r>
      <w:r w:rsidRPr="00027271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r w:rsidR="00A94AE5" w:rsidRPr="00A94AE5">
        <w:rPr>
          <w:rFonts w:ascii="標楷體" w:eastAsia="標楷體" w:hAnsi="標楷體" w:hint="eastAsia"/>
          <w:color w:val="FF0000"/>
        </w:rPr>
        <w:t>需敘明延伸學習之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</w:t>
      </w:r>
      <w:r w:rsidRPr="00027271">
        <w:rPr>
          <w:rFonts w:ascii="標楷體" w:eastAsia="標楷體" w:hAnsi="標楷體" w:hint="eastAsia"/>
          <w:color w:val="000000"/>
        </w:rPr>
        <w:lastRenderedPageBreak/>
        <w:t>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36" w:rsidRDefault="005C4E36" w:rsidP="00F147D3">
      <w:r>
        <w:separator/>
      </w:r>
    </w:p>
  </w:endnote>
  <w:endnote w:type="continuationSeparator" w:id="0">
    <w:p w:rsidR="005C4E36" w:rsidRDefault="005C4E36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6407BB" w:rsidRPr="006407BB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5C4E36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36" w:rsidRDefault="005C4E36" w:rsidP="00F147D3">
      <w:r>
        <w:separator/>
      </w:r>
    </w:p>
  </w:footnote>
  <w:footnote w:type="continuationSeparator" w:id="0">
    <w:p w:rsidR="005C4E36" w:rsidRDefault="005C4E36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D3"/>
    <w:rsid w:val="00027271"/>
    <w:rsid w:val="00042B63"/>
    <w:rsid w:val="00077AB5"/>
    <w:rsid w:val="000A0F96"/>
    <w:rsid w:val="000F7282"/>
    <w:rsid w:val="001673DF"/>
    <w:rsid w:val="001C3931"/>
    <w:rsid w:val="001F786E"/>
    <w:rsid w:val="00221999"/>
    <w:rsid w:val="002305CA"/>
    <w:rsid w:val="00291028"/>
    <w:rsid w:val="002C7E4A"/>
    <w:rsid w:val="003420CA"/>
    <w:rsid w:val="00371749"/>
    <w:rsid w:val="003916A1"/>
    <w:rsid w:val="003A6DBC"/>
    <w:rsid w:val="003C2365"/>
    <w:rsid w:val="00414992"/>
    <w:rsid w:val="004E3061"/>
    <w:rsid w:val="005175DA"/>
    <w:rsid w:val="005318D2"/>
    <w:rsid w:val="005A18F5"/>
    <w:rsid w:val="005C4E36"/>
    <w:rsid w:val="005D3407"/>
    <w:rsid w:val="00620544"/>
    <w:rsid w:val="00621E90"/>
    <w:rsid w:val="006407BB"/>
    <w:rsid w:val="00667792"/>
    <w:rsid w:val="00685FFE"/>
    <w:rsid w:val="006D13F7"/>
    <w:rsid w:val="006F3105"/>
    <w:rsid w:val="00730B6E"/>
    <w:rsid w:val="007B1D52"/>
    <w:rsid w:val="007C618B"/>
    <w:rsid w:val="0081631A"/>
    <w:rsid w:val="00844D71"/>
    <w:rsid w:val="008A5A7C"/>
    <w:rsid w:val="008A7C79"/>
    <w:rsid w:val="008F7EB2"/>
    <w:rsid w:val="009807E9"/>
    <w:rsid w:val="009B4274"/>
    <w:rsid w:val="00A306F1"/>
    <w:rsid w:val="00A50DF0"/>
    <w:rsid w:val="00A74FE2"/>
    <w:rsid w:val="00A94AE5"/>
    <w:rsid w:val="00AB40F6"/>
    <w:rsid w:val="00BA20EA"/>
    <w:rsid w:val="00BA6DFE"/>
    <w:rsid w:val="00BB5D34"/>
    <w:rsid w:val="00BC25A3"/>
    <w:rsid w:val="00BF3A55"/>
    <w:rsid w:val="00C412D0"/>
    <w:rsid w:val="00C55A7C"/>
    <w:rsid w:val="00C5747F"/>
    <w:rsid w:val="00C57A71"/>
    <w:rsid w:val="00C62B66"/>
    <w:rsid w:val="00C83033"/>
    <w:rsid w:val="00D82F13"/>
    <w:rsid w:val="00DD2B89"/>
    <w:rsid w:val="00E10967"/>
    <w:rsid w:val="00E25984"/>
    <w:rsid w:val="00E37DD5"/>
    <w:rsid w:val="00EB5B51"/>
    <w:rsid w:val="00F147D3"/>
    <w:rsid w:val="00F22EBD"/>
    <w:rsid w:val="00F64720"/>
    <w:rsid w:val="00F760F7"/>
    <w:rsid w:val="00F85D03"/>
    <w:rsid w:val="00FD4B22"/>
    <w:rsid w:val="00FE4627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6BB4E"/>
  <w15:docId w15:val="{53604D42-C4EB-4646-B318-394D764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8C1C-73A2-40A2-9F19-F922D727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</cp:lastModifiedBy>
  <cp:revision>21</cp:revision>
  <dcterms:created xsi:type="dcterms:W3CDTF">2022-05-26T06:46:00Z</dcterms:created>
  <dcterms:modified xsi:type="dcterms:W3CDTF">2023-07-13T05:57:00Z</dcterms:modified>
</cp:coreProperties>
</file>