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D3" w:rsidRPr="009E066F" w:rsidRDefault="00685FFE" w:rsidP="009E066F">
      <w:pPr>
        <w:pStyle w:val="Web"/>
        <w:spacing w:line="24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9E066F">
        <w:rPr>
          <w:rFonts w:ascii="標楷體" w:eastAsia="標楷體" w:hAnsi="標楷體" w:hint="eastAsia"/>
          <w:b/>
          <w:sz w:val="32"/>
          <w:szCs w:val="32"/>
        </w:rPr>
        <w:t>南投縣</w:t>
      </w:r>
      <w:r w:rsidR="00CC1540">
        <w:rPr>
          <w:rFonts w:ascii="標楷體" w:eastAsia="標楷體" w:hAnsi="標楷體" w:hint="eastAsia"/>
          <w:b/>
          <w:sz w:val="32"/>
          <w:szCs w:val="32"/>
        </w:rPr>
        <w:t>新豐</w:t>
      </w:r>
      <w:r w:rsidRPr="009E066F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027271" w:rsidRPr="007230DC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 w:rsidR="00004743"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r w:rsidRPr="007230DC">
        <w:rPr>
          <w:rFonts w:ascii="標楷體" w:eastAsia="標楷體" w:hAnsi="標楷體" w:hint="eastAsia"/>
          <w:b/>
          <w:color w:val="FF0000"/>
          <w:sz w:val="32"/>
          <w:szCs w:val="32"/>
        </w:rPr>
        <w:t>學年度</w:t>
      </w:r>
      <w:r w:rsidR="00395CEC" w:rsidRPr="009E066F">
        <w:rPr>
          <w:rFonts w:ascii="標楷體" w:eastAsia="標楷體" w:hAnsi="標楷體" w:hint="eastAsia"/>
          <w:b/>
          <w:sz w:val="32"/>
          <w:szCs w:val="32"/>
          <w:u w:val="single"/>
        </w:rPr>
        <w:t>特殊需求</w:t>
      </w:r>
      <w:r w:rsidRPr="009E066F">
        <w:rPr>
          <w:rFonts w:ascii="標楷體" w:eastAsia="標楷體" w:hAnsi="標楷體" w:hint="eastAsia"/>
          <w:b/>
          <w:sz w:val="32"/>
          <w:szCs w:val="32"/>
        </w:rPr>
        <w:t>領域教學計畫表</w:t>
      </w:r>
    </w:p>
    <w:tbl>
      <w:tblPr>
        <w:tblW w:w="973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276"/>
        <w:gridCol w:w="850"/>
        <w:gridCol w:w="776"/>
        <w:gridCol w:w="833"/>
        <w:gridCol w:w="1113"/>
        <w:gridCol w:w="1257"/>
        <w:gridCol w:w="690"/>
        <w:gridCol w:w="2135"/>
      </w:tblGrid>
      <w:tr w:rsidR="00395CEC" w:rsidRPr="00F15C5E" w:rsidTr="0088510D">
        <w:trPr>
          <w:trHeight w:val="490"/>
        </w:trPr>
        <w:tc>
          <w:tcPr>
            <w:tcW w:w="2082" w:type="dxa"/>
            <w:gridSpan w:val="2"/>
            <w:vAlign w:val="center"/>
          </w:tcPr>
          <w:p w:rsidR="00395CEC" w:rsidRPr="00F15C5E" w:rsidRDefault="00395CEC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654" w:type="dxa"/>
            <w:gridSpan w:val="7"/>
            <w:vAlign w:val="center"/>
          </w:tcPr>
          <w:p w:rsidR="00395CEC" w:rsidRPr="00F15C5E" w:rsidRDefault="00395CEC" w:rsidP="00F217B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特殊需求</w:t>
            </w:r>
            <w:r w:rsidR="008B6B7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  <w:r w:rsidR="00F217B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社會技巧</w:t>
            </w:r>
            <w:r w:rsidR="00F217B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685FFE" w:rsidRPr="00F15C5E" w:rsidTr="0088510D">
        <w:trPr>
          <w:trHeight w:val="290"/>
        </w:trPr>
        <w:tc>
          <w:tcPr>
            <w:tcW w:w="2082" w:type="dxa"/>
            <w:gridSpan w:val="2"/>
            <w:vAlign w:val="center"/>
          </w:tcPr>
          <w:p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</w:p>
        </w:tc>
        <w:tc>
          <w:tcPr>
            <w:tcW w:w="7654" w:type="dxa"/>
            <w:gridSpan w:val="7"/>
            <w:vAlign w:val="center"/>
          </w:tcPr>
          <w:p w:rsidR="00685FFE" w:rsidRPr="00F15C5E" w:rsidRDefault="009E066F" w:rsidP="00395CE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不分類</w:t>
            </w:r>
            <w:r w:rsidR="00CC1540">
              <w:rPr>
                <w:rFonts w:ascii="標楷體" w:eastAsia="標楷體" w:hAnsi="標楷體" w:hint="eastAsia"/>
                <w:sz w:val="28"/>
                <w:szCs w:val="28"/>
              </w:rPr>
              <w:t>資源班</w:t>
            </w:r>
          </w:p>
        </w:tc>
      </w:tr>
      <w:tr w:rsidR="00F147D3" w:rsidRPr="00F15C5E" w:rsidTr="0088510D">
        <w:trPr>
          <w:trHeight w:val="555"/>
        </w:trPr>
        <w:tc>
          <w:tcPr>
            <w:tcW w:w="2082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459" w:type="dxa"/>
            <w:gridSpan w:val="3"/>
            <w:vAlign w:val="center"/>
          </w:tcPr>
          <w:p w:rsidR="00F147D3" w:rsidRPr="00F15C5E" w:rsidRDefault="00AB72FB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85FFE" w:rsidRPr="00F15C5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370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825" w:type="dxa"/>
            <w:gridSpan w:val="2"/>
            <w:vAlign w:val="center"/>
          </w:tcPr>
          <w:p w:rsidR="00F147D3" w:rsidRPr="00F15C5E" w:rsidRDefault="00CC1540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蘇雍程</w:t>
            </w:r>
          </w:p>
        </w:tc>
      </w:tr>
      <w:tr w:rsidR="00F147D3" w:rsidRPr="00F15C5E" w:rsidTr="0088510D">
        <w:tc>
          <w:tcPr>
            <w:tcW w:w="2082" w:type="dxa"/>
            <w:gridSpan w:val="2"/>
            <w:vAlign w:val="center"/>
          </w:tcPr>
          <w:p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F147D3"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027271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gridSpan w:val="7"/>
            <w:vAlign w:val="center"/>
          </w:tcPr>
          <w:p w:rsidR="00F147D3" w:rsidRPr="00F15C5E" w:rsidRDefault="00AB72FB" w:rsidP="00D93307">
            <w:pPr>
              <w:snapToGrid w:val="0"/>
              <w:spacing w:line="28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特B</w:t>
            </w:r>
            <w:r w:rsidR="00395CE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D911E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A306F1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</w:t>
            </w:r>
            <w:r w:rsidR="00A306F1">
              <w:rPr>
                <w:rFonts w:ascii="標楷體" w:eastAsia="標楷體" w:hAnsi="標楷體" w:hint="eastAsia"/>
                <w:i/>
                <w:sz w:val="20"/>
                <w:szCs w:val="20"/>
              </w:rPr>
              <w:t>請與分組教學一覽表一致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</w:tc>
      </w:tr>
      <w:tr w:rsidR="00685FFE" w:rsidRPr="00F15C5E" w:rsidTr="0088510D">
        <w:trPr>
          <w:trHeight w:val="150"/>
        </w:trPr>
        <w:tc>
          <w:tcPr>
            <w:tcW w:w="2082" w:type="dxa"/>
            <w:gridSpan w:val="2"/>
            <w:vMerge w:val="restart"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核心素養</w:t>
            </w:r>
          </w:p>
        </w:tc>
        <w:tc>
          <w:tcPr>
            <w:tcW w:w="1626" w:type="dxa"/>
            <w:gridSpan w:val="2"/>
            <w:vAlign w:val="center"/>
          </w:tcPr>
          <w:p w:rsidR="00685FFE" w:rsidRPr="00F217B4" w:rsidRDefault="00685FFE" w:rsidP="00117465">
            <w:pPr>
              <w:snapToGrid w:val="0"/>
              <w:ind w:left="-19"/>
              <w:jc w:val="center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 w:hint="eastAsia"/>
              </w:rPr>
              <w:t>A自主行動</w:t>
            </w:r>
          </w:p>
        </w:tc>
        <w:tc>
          <w:tcPr>
            <w:tcW w:w="1946" w:type="dxa"/>
            <w:gridSpan w:val="2"/>
            <w:vAlign w:val="center"/>
          </w:tcPr>
          <w:p w:rsidR="00685FFE" w:rsidRPr="00F217B4" w:rsidRDefault="00D93307" w:rsidP="00117465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 w:hint="eastAsia"/>
              </w:rPr>
              <w:t>▓</w:t>
            </w:r>
            <w:r w:rsidR="00685FFE" w:rsidRPr="00F217B4">
              <w:rPr>
                <w:rFonts w:ascii="標楷體" w:eastAsia="標楷體" w:hAnsi="標楷體" w:hint="eastAsia"/>
              </w:rPr>
              <w:t>A1.身心素質與自我精進</w:t>
            </w:r>
          </w:p>
        </w:tc>
        <w:tc>
          <w:tcPr>
            <w:tcW w:w="1947" w:type="dxa"/>
            <w:gridSpan w:val="2"/>
            <w:vAlign w:val="center"/>
          </w:tcPr>
          <w:p w:rsidR="00685FFE" w:rsidRPr="00F217B4" w:rsidRDefault="00685FFE" w:rsidP="00117465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/>
              </w:rPr>
              <w:t>□A2.</w:t>
            </w:r>
            <w:r w:rsidRPr="00F217B4">
              <w:rPr>
                <w:rFonts w:ascii="標楷體" w:eastAsia="標楷體" w:hAnsi="標楷體" w:hint="eastAsia"/>
              </w:rPr>
              <w:t>系統思考與問題解決</w:t>
            </w:r>
          </w:p>
        </w:tc>
        <w:tc>
          <w:tcPr>
            <w:tcW w:w="2135" w:type="dxa"/>
            <w:vAlign w:val="center"/>
          </w:tcPr>
          <w:p w:rsidR="00685FFE" w:rsidRPr="00F217B4" w:rsidRDefault="00685FFE" w:rsidP="00117465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/>
              </w:rPr>
              <w:t>□A3.</w:t>
            </w:r>
            <w:r w:rsidRPr="00F217B4">
              <w:rPr>
                <w:rFonts w:ascii="標楷體" w:eastAsia="標楷體" w:hAnsi="標楷體" w:hint="eastAsia"/>
              </w:rPr>
              <w:t>規劃執行與創新應變</w:t>
            </w:r>
          </w:p>
        </w:tc>
      </w:tr>
      <w:tr w:rsidR="00685FFE" w:rsidRPr="00F15C5E" w:rsidTr="0088510D">
        <w:trPr>
          <w:trHeight w:val="150"/>
        </w:trPr>
        <w:tc>
          <w:tcPr>
            <w:tcW w:w="2082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685FFE" w:rsidRPr="00F217B4" w:rsidRDefault="00685FFE" w:rsidP="001174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 w:hint="eastAsia"/>
              </w:rPr>
              <w:t>B溝通互動</w:t>
            </w:r>
          </w:p>
        </w:tc>
        <w:tc>
          <w:tcPr>
            <w:tcW w:w="1946" w:type="dxa"/>
            <w:gridSpan w:val="2"/>
            <w:vAlign w:val="center"/>
          </w:tcPr>
          <w:p w:rsidR="00685FFE" w:rsidRPr="00F217B4" w:rsidRDefault="00D93307" w:rsidP="00117465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 w:hint="eastAsia"/>
              </w:rPr>
              <w:t>▓</w:t>
            </w:r>
            <w:r w:rsidR="00685FFE" w:rsidRPr="00F217B4">
              <w:rPr>
                <w:rFonts w:ascii="標楷體" w:eastAsia="標楷體" w:hAnsi="標楷體" w:hint="eastAsia"/>
              </w:rPr>
              <w:t>B1.符號運用與溝通表達</w:t>
            </w:r>
          </w:p>
        </w:tc>
        <w:tc>
          <w:tcPr>
            <w:tcW w:w="1947" w:type="dxa"/>
            <w:gridSpan w:val="2"/>
            <w:vAlign w:val="center"/>
          </w:tcPr>
          <w:p w:rsidR="00685FFE" w:rsidRPr="00F217B4" w:rsidRDefault="00685FFE" w:rsidP="00117465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/>
              </w:rPr>
              <w:t>□B2.</w:t>
            </w:r>
            <w:r w:rsidRPr="00F217B4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135" w:type="dxa"/>
            <w:vAlign w:val="center"/>
          </w:tcPr>
          <w:p w:rsidR="00685FFE" w:rsidRPr="00F217B4" w:rsidRDefault="00685FFE" w:rsidP="00117465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/>
              </w:rPr>
              <w:t>□B3.</w:t>
            </w:r>
            <w:r w:rsidRPr="00F217B4">
              <w:rPr>
                <w:rFonts w:ascii="標楷體" w:eastAsia="標楷體" w:hAnsi="標楷體" w:hint="eastAsia"/>
              </w:rPr>
              <w:t>藝術涵養與美感素養</w:t>
            </w:r>
          </w:p>
        </w:tc>
      </w:tr>
      <w:tr w:rsidR="00685FFE" w:rsidRPr="00F15C5E" w:rsidTr="0088510D">
        <w:trPr>
          <w:trHeight w:val="150"/>
        </w:trPr>
        <w:tc>
          <w:tcPr>
            <w:tcW w:w="2082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685FFE" w:rsidRPr="00F217B4" w:rsidRDefault="00685FFE" w:rsidP="001174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 w:hint="eastAsia"/>
              </w:rPr>
              <w:t>C社會參與</w:t>
            </w:r>
          </w:p>
        </w:tc>
        <w:tc>
          <w:tcPr>
            <w:tcW w:w="1946" w:type="dxa"/>
            <w:gridSpan w:val="2"/>
            <w:vAlign w:val="center"/>
          </w:tcPr>
          <w:p w:rsidR="00685FFE" w:rsidRPr="00F217B4" w:rsidRDefault="00685FFE" w:rsidP="00117465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>C1.道德實踐與公民意識</w:t>
            </w:r>
          </w:p>
        </w:tc>
        <w:tc>
          <w:tcPr>
            <w:tcW w:w="1947" w:type="dxa"/>
            <w:gridSpan w:val="2"/>
            <w:vAlign w:val="center"/>
          </w:tcPr>
          <w:p w:rsidR="00685FFE" w:rsidRPr="00F217B4" w:rsidRDefault="00D93307" w:rsidP="00117465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 w:hint="eastAsia"/>
              </w:rPr>
              <w:t>▓</w:t>
            </w:r>
            <w:r w:rsidR="00685FFE" w:rsidRPr="00F217B4">
              <w:rPr>
                <w:rFonts w:ascii="標楷體" w:eastAsia="標楷體" w:hAnsi="標楷體"/>
              </w:rPr>
              <w:t>C2.</w:t>
            </w:r>
            <w:r w:rsidR="00685FFE" w:rsidRPr="00F217B4">
              <w:rPr>
                <w:rFonts w:ascii="標楷體" w:eastAsia="標楷體" w:hAnsi="標楷體" w:hint="eastAsia"/>
              </w:rPr>
              <w:t>人際關係與團隊合作</w:t>
            </w:r>
          </w:p>
        </w:tc>
        <w:tc>
          <w:tcPr>
            <w:tcW w:w="2135" w:type="dxa"/>
            <w:vAlign w:val="center"/>
          </w:tcPr>
          <w:p w:rsidR="00685FFE" w:rsidRPr="00F217B4" w:rsidRDefault="00685FFE" w:rsidP="00117465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/>
              </w:rPr>
              <w:t>□C3.</w:t>
            </w:r>
            <w:r w:rsidRPr="00F217B4">
              <w:rPr>
                <w:rFonts w:ascii="標楷體" w:eastAsia="標楷體" w:hAnsi="標楷體" w:hint="eastAsia"/>
              </w:rPr>
              <w:t>多元文化與國際理解</w:t>
            </w:r>
          </w:p>
        </w:tc>
      </w:tr>
      <w:tr w:rsidR="008C07EF" w:rsidRPr="00F15C5E" w:rsidTr="0088510D">
        <w:trPr>
          <w:trHeight w:val="150"/>
        </w:trPr>
        <w:tc>
          <w:tcPr>
            <w:tcW w:w="2082" w:type="dxa"/>
            <w:gridSpan w:val="2"/>
            <w:vMerge w:val="restart"/>
            <w:vAlign w:val="center"/>
          </w:tcPr>
          <w:p w:rsidR="008C07EF" w:rsidRDefault="008C07EF" w:rsidP="008C07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  <w:p w:rsidR="008C07EF" w:rsidRDefault="008C07EF" w:rsidP="008C07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及學習主題</w:t>
            </w:r>
          </w:p>
        </w:tc>
        <w:tc>
          <w:tcPr>
            <w:tcW w:w="7654" w:type="dxa"/>
            <w:gridSpan w:val="7"/>
            <w:vAlign w:val="center"/>
          </w:tcPr>
          <w:p w:rsidR="008C07EF" w:rsidRDefault="008C07EF" w:rsidP="008C07EF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重大議題：</w:t>
            </w:r>
          </w:p>
          <w:p w:rsidR="008C07EF" w:rsidRPr="00F217B4" w:rsidRDefault="008C07EF" w:rsidP="008C07EF">
            <w:pPr>
              <w:ind w:left="10" w:right="10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 xml:space="preserve">人權教育 </w:t>
            </w:r>
            <w:r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 xml:space="preserve">環境教育 </w:t>
            </w:r>
            <w:r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>海洋教育 ▓品德教育 ▓生命教育</w:t>
            </w:r>
          </w:p>
          <w:p w:rsidR="008C07EF" w:rsidRPr="00F217B4" w:rsidRDefault="008C07EF" w:rsidP="008C07EF">
            <w:pPr>
              <w:ind w:left="10" w:right="10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 xml:space="preserve">法治教育 </w:t>
            </w:r>
            <w:r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 xml:space="preserve">科技教育 </w:t>
            </w:r>
            <w:r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 xml:space="preserve">資訊教育 </w:t>
            </w:r>
            <w:r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 xml:space="preserve">能源教育 </w:t>
            </w:r>
            <w:r w:rsidR="00D911E1"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>安全教育</w:t>
            </w:r>
          </w:p>
          <w:p w:rsidR="008C07EF" w:rsidRPr="00F217B4" w:rsidRDefault="008C07EF" w:rsidP="008C07EF">
            <w:pPr>
              <w:ind w:left="10" w:right="10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 xml:space="preserve">防災教育 </w:t>
            </w:r>
            <w:r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 xml:space="preserve">家庭教育 </w:t>
            </w:r>
            <w:r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 xml:space="preserve">閱讀素養 </w:t>
            </w:r>
            <w:r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 xml:space="preserve">戶外教育 </w:t>
            </w:r>
            <w:r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>國際教育</w:t>
            </w:r>
          </w:p>
          <w:p w:rsidR="008C07EF" w:rsidRPr="00F217B4" w:rsidRDefault="008C07EF" w:rsidP="008C07EF">
            <w:pPr>
              <w:ind w:left="10" w:right="10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 w:hint="eastAsia"/>
              </w:rPr>
              <w:t xml:space="preserve">□生涯規劃教育 </w:t>
            </w:r>
            <w:r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 xml:space="preserve">多元文化教育 </w:t>
            </w:r>
            <w:r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 xml:space="preserve">原住民族教育 </w:t>
            </w:r>
            <w:r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>性別平等教育</w:t>
            </w:r>
          </w:p>
        </w:tc>
      </w:tr>
      <w:tr w:rsidR="008C07EF" w:rsidRPr="00F15C5E" w:rsidTr="00805141">
        <w:trPr>
          <w:trHeight w:val="150"/>
        </w:trPr>
        <w:tc>
          <w:tcPr>
            <w:tcW w:w="20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C07EF" w:rsidRDefault="008C07EF" w:rsidP="008C07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654" w:type="dxa"/>
            <w:gridSpan w:val="7"/>
            <w:tcBorders>
              <w:bottom w:val="single" w:sz="4" w:space="0" w:color="auto"/>
            </w:tcBorders>
            <w:vAlign w:val="center"/>
          </w:tcPr>
          <w:p w:rsidR="008C07EF" w:rsidRDefault="008C07EF" w:rsidP="008C07EF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學習主題：</w:t>
            </w:r>
          </w:p>
          <w:p w:rsidR="008C07EF" w:rsidRPr="004307D7" w:rsidRDefault="008C07EF" w:rsidP="008C07EF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4307D7">
              <w:rPr>
                <w:rFonts w:ascii="標楷體" w:eastAsia="標楷體" w:hAnsi="標楷體" w:hint="eastAsia"/>
              </w:rPr>
              <w:t>品德教育：</w:t>
            </w:r>
            <w:r w:rsidR="0040358E">
              <w:rPr>
                <w:rFonts w:ascii="標楷體" w:eastAsia="標楷體" w:hAnsi="標楷體" w:hint="eastAsia"/>
              </w:rPr>
              <w:t>品德發展層面</w:t>
            </w:r>
          </w:p>
          <w:p w:rsidR="008C07EF" w:rsidRPr="00D911E1" w:rsidRDefault="008C07EF" w:rsidP="00D911E1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CC1540">
              <w:rPr>
                <w:rFonts w:ascii="標楷體" w:eastAsia="標楷體" w:hAnsi="標楷體" w:hint="eastAsia"/>
              </w:rPr>
              <w:t>生命教育：</w:t>
            </w:r>
            <w:r w:rsidR="0040358E">
              <w:rPr>
                <w:rFonts w:ascii="標楷體" w:eastAsia="標楷體" w:hAnsi="標楷體" w:hint="eastAsia"/>
              </w:rPr>
              <w:t>靈性修養</w:t>
            </w:r>
            <w:bookmarkStart w:id="0" w:name="_GoBack"/>
            <w:bookmarkEnd w:id="0"/>
            <w:r w:rsidRPr="00CC1540">
              <w:rPr>
                <w:rFonts w:ascii="標楷體" w:eastAsia="標楷體" w:hAnsi="標楷體" w:hint="eastAsia"/>
              </w:rPr>
              <w:t>。</w:t>
            </w:r>
          </w:p>
        </w:tc>
      </w:tr>
      <w:tr w:rsidR="00395CEC" w:rsidRPr="00F15C5E" w:rsidTr="00805141">
        <w:trPr>
          <w:trHeight w:val="432"/>
        </w:trPr>
        <w:tc>
          <w:tcPr>
            <w:tcW w:w="20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C" w:rsidRPr="00F15C5E" w:rsidRDefault="00395CEC" w:rsidP="000272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294">
              <w:rPr>
                <w:rFonts w:ascii="標楷體" w:eastAsia="標楷體" w:hAnsi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94" w:rsidRDefault="008D3294" w:rsidP="008D3294">
            <w:pPr>
              <w:jc w:val="both"/>
              <w:rPr>
                <w:rFonts w:ascii="標楷體" w:eastAsia="標楷體" w:hAnsi="標楷體" w:cs="標楷體"/>
                <w:i/>
                <w:sz w:val="22"/>
                <w:szCs w:val="22"/>
              </w:rPr>
            </w:pPr>
            <w:r w:rsidRPr="008F2FE5">
              <w:rPr>
                <w:rFonts w:ascii="標楷體" w:eastAsia="標楷體" w:hAnsi="標楷體" w:hint="eastAsia"/>
                <w:i/>
                <w:sz w:val="22"/>
                <w:szCs w:val="22"/>
              </w:rPr>
              <w:t>特殊需求領域</w:t>
            </w:r>
            <w:r w:rsidR="007230DC" w:rsidRPr="002F3DD7">
              <w:rPr>
                <w:rFonts w:ascii="標楷體" w:eastAsia="標楷體" w:hAnsi="標楷體" w:hint="eastAsia"/>
                <w:i/>
                <w:color w:val="FF0000"/>
                <w:sz w:val="22"/>
                <w:szCs w:val="22"/>
              </w:rPr>
              <w:t>學習表現/學習內容</w:t>
            </w:r>
            <w:r>
              <w:rPr>
                <w:rFonts w:ascii="標楷體" w:eastAsia="標楷體" w:hAnsi="標楷體" w:cs="標楷體"/>
                <w:i/>
                <w:color w:val="000000"/>
                <w:sz w:val="22"/>
                <w:szCs w:val="22"/>
              </w:rPr>
              <w:t>：</w:t>
            </w:r>
          </w:p>
          <w:p w:rsidR="008D3294" w:rsidRDefault="008D3294" w:rsidP="008D3294">
            <w:pPr>
              <w:jc w:val="both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學習表現</w:t>
            </w:r>
          </w:p>
          <w:p w:rsidR="008D3294" w:rsidRDefault="00CC1540" w:rsidP="008D3294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C1540">
              <w:rPr>
                <w:rFonts w:ascii="標楷體" w:eastAsia="標楷體" w:hAnsi="標楷體" w:cs="標楷體" w:hint="eastAsia"/>
                <w:color w:val="000000"/>
              </w:rPr>
              <w:t>特社</w:t>
            </w:r>
            <w:r w:rsidRPr="00CC1540">
              <w:rPr>
                <w:rFonts w:ascii="標楷體" w:eastAsia="標楷體" w:hAnsi="標楷體" w:cs="標楷體"/>
                <w:color w:val="000000"/>
              </w:rPr>
              <w:t xml:space="preserve">1-II-1 </w:t>
            </w:r>
            <w:r w:rsidRPr="00CC1540">
              <w:rPr>
                <w:rFonts w:ascii="標楷體" w:eastAsia="標楷體" w:hAnsi="標楷體" w:cs="標楷體" w:hint="eastAsia"/>
                <w:color w:val="000000"/>
              </w:rPr>
              <w:t>嘗試因應與處理基本的情緒及壓力。</w:t>
            </w:r>
          </w:p>
          <w:p w:rsidR="00CC1540" w:rsidRDefault="00CC1540" w:rsidP="008D3294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C1540">
              <w:rPr>
                <w:rFonts w:ascii="標楷體" w:eastAsia="標楷體" w:hAnsi="標楷體" w:cs="標楷體" w:hint="eastAsia"/>
                <w:color w:val="000000"/>
              </w:rPr>
              <w:t>特社1-II-4 嘗試使用策略解決問題並接納後果。</w:t>
            </w:r>
          </w:p>
          <w:p w:rsidR="00EC0DCE" w:rsidRDefault="00EC0DCE" w:rsidP="00EC0DC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C0DCE">
              <w:rPr>
                <w:rFonts w:ascii="標楷體" w:eastAsia="標楷體" w:hAnsi="標楷體" w:cs="標楷體" w:hint="eastAsia"/>
                <w:color w:val="000000"/>
              </w:rPr>
              <w:t>特社2-II-1 解讀他人口語與非口語溝通的情緒及目的，並反思自己是</w:t>
            </w:r>
          </w:p>
          <w:p w:rsidR="00EC0DCE" w:rsidRDefault="00EC0DCE" w:rsidP="00EC0DC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C0DCE">
              <w:rPr>
                <w:rFonts w:ascii="標楷體" w:eastAsia="標楷體" w:hAnsi="標楷體" w:cs="標楷體" w:hint="eastAsia"/>
                <w:color w:val="000000"/>
              </w:rPr>
              <w:t>否有應留意或改善之處。</w:t>
            </w:r>
          </w:p>
          <w:p w:rsidR="00EC0DCE" w:rsidRPr="00EC0DCE" w:rsidRDefault="00EC0DCE" w:rsidP="00EC0DC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C0DCE">
              <w:rPr>
                <w:rFonts w:ascii="標楷體" w:eastAsia="標楷體" w:hAnsi="標楷體" w:cs="標楷體" w:hint="eastAsia"/>
                <w:color w:val="000000"/>
              </w:rPr>
              <w:t>特社2-II-3 遵守團體規範，並依情境回應他人的邀請或主動加入團體。</w:t>
            </w:r>
          </w:p>
          <w:p w:rsidR="00EC0DCE" w:rsidRPr="00EC0DCE" w:rsidRDefault="00EC0DCE" w:rsidP="00EC0DC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C0DCE">
              <w:rPr>
                <w:rFonts w:ascii="標楷體" w:eastAsia="標楷體" w:hAnsi="標楷體" w:cs="標楷體" w:hint="eastAsia"/>
                <w:color w:val="000000"/>
              </w:rPr>
              <w:t>特社2-II-4 分辨與採用適當的方式解決衝突，並能理性評估和接受衝突的後果。</w:t>
            </w:r>
          </w:p>
          <w:p w:rsidR="00EC0DCE" w:rsidRPr="00EC0DCE" w:rsidRDefault="00EC0DCE" w:rsidP="00EC0DC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C0DCE">
              <w:rPr>
                <w:rFonts w:ascii="標楷體" w:eastAsia="標楷體" w:hAnsi="標楷體" w:cs="標楷體" w:hint="eastAsia"/>
                <w:color w:val="000000"/>
              </w:rPr>
              <w:t xml:space="preserve">特社3-II-1 在課堂或小組討論中適當表達與回應意見。 </w:t>
            </w:r>
          </w:p>
          <w:p w:rsidR="00EC0DCE" w:rsidRDefault="00EC0DCE" w:rsidP="008D3294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C0DCE">
              <w:rPr>
                <w:rFonts w:ascii="標楷體" w:eastAsia="標楷體" w:hAnsi="標楷體" w:cs="標楷體" w:hint="eastAsia"/>
                <w:color w:val="000000"/>
              </w:rPr>
              <w:t>特社3-II-2 在小組中分工合作完成自己的工作。</w:t>
            </w:r>
          </w:p>
          <w:p w:rsidR="00EC0DCE" w:rsidRPr="00EC0DCE" w:rsidRDefault="00EC0DCE" w:rsidP="008D3294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CC1540" w:rsidRPr="00CC1540" w:rsidRDefault="00CC1540" w:rsidP="00CC154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C1540">
              <w:rPr>
                <w:rFonts w:ascii="標楷體" w:eastAsia="標楷體" w:hAnsi="標楷體" w:cs="標楷體" w:hint="eastAsia"/>
                <w:color w:val="000000"/>
              </w:rPr>
              <w:t xml:space="preserve">特社1-III-1 聽從建議選擇較佳的情緒處理技巧。 </w:t>
            </w:r>
          </w:p>
          <w:p w:rsidR="00CC1540" w:rsidRDefault="00CC1540" w:rsidP="00CC154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C1540">
              <w:rPr>
                <w:rFonts w:ascii="標楷體" w:eastAsia="標楷體" w:hAnsi="標楷體" w:cs="標楷體" w:hint="eastAsia"/>
                <w:color w:val="000000"/>
              </w:rPr>
              <w:t>特社</w:t>
            </w:r>
            <w:r w:rsidRPr="00CC1540">
              <w:rPr>
                <w:rFonts w:ascii="標楷體" w:eastAsia="標楷體" w:hAnsi="標楷體" w:cs="標楷體"/>
                <w:color w:val="000000"/>
              </w:rPr>
              <w:t xml:space="preserve">1-III-2 </w:t>
            </w:r>
            <w:r w:rsidRPr="00CC1540">
              <w:rPr>
                <w:rFonts w:ascii="標楷體" w:eastAsia="標楷體" w:hAnsi="標楷體" w:cs="標楷體" w:hint="eastAsia"/>
                <w:color w:val="000000"/>
              </w:rPr>
              <w:t>嘗試使用抒解壓力的方法。</w:t>
            </w:r>
          </w:p>
          <w:p w:rsidR="00EC0DCE" w:rsidRPr="00EC0DCE" w:rsidRDefault="00EC0DCE" w:rsidP="00EC0DC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C0DCE">
              <w:rPr>
                <w:rFonts w:ascii="標楷體" w:eastAsia="標楷體" w:hAnsi="標楷體" w:cs="標楷體" w:hint="eastAsia"/>
                <w:color w:val="000000"/>
              </w:rPr>
              <w:t xml:space="preserve">特社2-III-1 以善意正向的觀點，看待與人相處的各種互動行為。 </w:t>
            </w:r>
          </w:p>
          <w:p w:rsidR="00EC0DCE" w:rsidRPr="00EC0DCE" w:rsidRDefault="00EC0DCE" w:rsidP="00EC0DC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C0DCE">
              <w:rPr>
                <w:rFonts w:ascii="標楷體" w:eastAsia="標楷體" w:hAnsi="標楷體" w:cs="標楷體" w:hint="eastAsia"/>
                <w:color w:val="000000"/>
              </w:rPr>
              <w:t xml:space="preserve">特社2-III-2 區辨別人非善意行為是提醒，還是威脅到了自己的適應與生存。 </w:t>
            </w:r>
          </w:p>
          <w:p w:rsidR="00CC1540" w:rsidRDefault="00EC0DCE" w:rsidP="00EC0DC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C0DCE">
              <w:rPr>
                <w:rFonts w:ascii="標楷體" w:eastAsia="標楷體" w:hAnsi="標楷體" w:cs="標楷體" w:hint="eastAsia"/>
                <w:color w:val="000000"/>
              </w:rPr>
              <w:t>特社2-III-3 使用適當的技巧與人談話，並禮貌的結束話題。</w:t>
            </w:r>
          </w:p>
          <w:p w:rsidR="00EC0DCE" w:rsidRDefault="00EC0DCE" w:rsidP="00EC0DC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C0DCE">
              <w:rPr>
                <w:rFonts w:ascii="標楷體" w:eastAsia="標楷體" w:hAnsi="標楷體" w:cs="標楷體" w:hint="eastAsia"/>
                <w:color w:val="000000"/>
              </w:rPr>
              <w:lastRenderedPageBreak/>
              <w:t>特社2-III-9 理性評估被誤解的原因，並清楚表達自己的立場以及說明事實。</w:t>
            </w:r>
          </w:p>
          <w:p w:rsidR="00EC0DCE" w:rsidRDefault="00EC0DCE" w:rsidP="00EC0DC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C0DCE">
              <w:rPr>
                <w:rFonts w:ascii="標楷體" w:eastAsia="標楷體" w:hAnsi="標楷體" w:cs="標楷體" w:hint="eastAsia"/>
                <w:color w:val="000000"/>
              </w:rPr>
              <w:t>特社2-III-10 檢視發生衝突的原因並設法自我修正。</w:t>
            </w:r>
          </w:p>
          <w:p w:rsidR="00EC0DCE" w:rsidRDefault="00EC0DCE" w:rsidP="00EC0DC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C0DCE">
              <w:rPr>
                <w:rFonts w:ascii="標楷體" w:eastAsia="標楷體" w:hAnsi="標楷體" w:cs="標楷體" w:hint="eastAsia"/>
                <w:color w:val="000000"/>
              </w:rPr>
              <w:t>特社2-III-15 保持與他人相處時的身體界限。</w:t>
            </w:r>
          </w:p>
          <w:p w:rsidR="00EC0DCE" w:rsidRPr="00EC0DCE" w:rsidRDefault="00EC0DCE" w:rsidP="00EC0DC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C0DCE">
              <w:rPr>
                <w:rFonts w:ascii="標楷體" w:eastAsia="標楷體" w:hAnsi="標楷體" w:cs="標楷體" w:hint="eastAsia"/>
                <w:color w:val="000000"/>
              </w:rPr>
              <w:t xml:space="preserve">特社3-III-1 遵守不同課堂的規則。 </w:t>
            </w:r>
          </w:p>
          <w:p w:rsidR="00EC0DCE" w:rsidRPr="00EC0DCE" w:rsidRDefault="00EC0DCE" w:rsidP="00EC0DC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C0DCE">
              <w:rPr>
                <w:rFonts w:ascii="標楷體" w:eastAsia="標楷體" w:hAnsi="標楷體" w:cs="標楷體" w:hint="eastAsia"/>
                <w:color w:val="000000"/>
              </w:rPr>
              <w:t>特社3-III-2 主動參與課堂或小組討論，並在小組中主動對他人提供協助。</w:t>
            </w:r>
          </w:p>
          <w:p w:rsidR="008D3294" w:rsidRDefault="008D3294" w:rsidP="008D3294">
            <w:pPr>
              <w:jc w:val="both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內容</w:t>
            </w:r>
          </w:p>
          <w:p w:rsidR="00EC0DCE" w:rsidRPr="00EC0DCE" w:rsidRDefault="00EC0DCE" w:rsidP="00EC0DCE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 xml:space="preserve">特社A-Ⅱ-1 基本情緒的表達。 </w:t>
            </w:r>
          </w:p>
          <w:p w:rsidR="00395CEC" w:rsidRDefault="00EC0DCE" w:rsidP="00EC0DCE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>特社</w:t>
            </w:r>
            <w:r w:rsidRPr="00EC0DCE">
              <w:rPr>
                <w:rFonts w:ascii="標楷體" w:eastAsia="標楷體" w:hAnsi="標楷體"/>
              </w:rPr>
              <w:t>A-</w:t>
            </w:r>
            <w:r w:rsidRPr="00EC0DCE">
              <w:rPr>
                <w:rFonts w:ascii="標楷體" w:eastAsia="標楷體" w:hAnsi="標楷體" w:hint="eastAsia"/>
              </w:rPr>
              <w:t>Ⅱ</w:t>
            </w:r>
            <w:r w:rsidRPr="00EC0DCE">
              <w:rPr>
                <w:rFonts w:ascii="標楷體" w:eastAsia="標楷體" w:hAnsi="標楷體"/>
              </w:rPr>
              <w:t xml:space="preserve">-2 </w:t>
            </w:r>
            <w:r w:rsidRPr="00EC0DCE">
              <w:rPr>
                <w:rFonts w:ascii="標楷體" w:eastAsia="標楷體" w:hAnsi="標楷體" w:hint="eastAsia"/>
              </w:rPr>
              <w:t>壓力源的評估與處理。</w:t>
            </w:r>
          </w:p>
          <w:p w:rsidR="00EC0DCE" w:rsidRPr="00EC0DCE" w:rsidRDefault="00EC0DCE" w:rsidP="00EC0DCE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 xml:space="preserve">特社B-Ⅱ-1 訊息解讀的技巧。 </w:t>
            </w:r>
          </w:p>
          <w:p w:rsidR="00EC0DCE" w:rsidRPr="00EC0DCE" w:rsidRDefault="00EC0DCE" w:rsidP="00EC0DCE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 xml:space="preserve">特社B-Ⅱ-2 表達與傾聽的時機。 </w:t>
            </w:r>
          </w:p>
          <w:p w:rsidR="00EC0DCE" w:rsidRPr="00EC0DCE" w:rsidRDefault="00EC0DCE" w:rsidP="00EC0DCE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 xml:space="preserve">特社B-Ⅱ-3 團體的基本規範。 </w:t>
            </w:r>
          </w:p>
          <w:p w:rsidR="00EC0DCE" w:rsidRDefault="00EC0DCE" w:rsidP="00EC0DCE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>特社B-Ⅱ-4 衝突情境的因應。</w:t>
            </w:r>
          </w:p>
          <w:p w:rsidR="00EC0DCE" w:rsidRDefault="00EC0DCE" w:rsidP="00EC0DCE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>特社C-Ⅱ-1 學習成員之間的關懷與表達。</w:t>
            </w:r>
          </w:p>
          <w:p w:rsidR="00EC0DCE" w:rsidRPr="00EC0DCE" w:rsidRDefault="00EC0DCE" w:rsidP="00EC0DCE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 xml:space="preserve">特社A-Ⅲ-1 複雜情緒的處理。 </w:t>
            </w:r>
          </w:p>
          <w:p w:rsidR="00EC0DCE" w:rsidRPr="00EC0DCE" w:rsidRDefault="00EC0DCE" w:rsidP="00EC0DCE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>特社</w:t>
            </w:r>
            <w:r w:rsidRPr="00EC0DCE">
              <w:rPr>
                <w:rFonts w:ascii="標楷體" w:eastAsia="標楷體" w:hAnsi="標楷體"/>
              </w:rPr>
              <w:t>A-</w:t>
            </w:r>
            <w:r w:rsidRPr="00EC0DCE">
              <w:rPr>
                <w:rFonts w:ascii="標楷體" w:eastAsia="標楷體" w:hAnsi="標楷體" w:hint="eastAsia"/>
              </w:rPr>
              <w:t>Ⅲ</w:t>
            </w:r>
            <w:r w:rsidRPr="00EC0DCE">
              <w:rPr>
                <w:rFonts w:ascii="標楷體" w:eastAsia="標楷體" w:hAnsi="標楷體"/>
              </w:rPr>
              <w:t xml:space="preserve">-2 </w:t>
            </w:r>
            <w:r w:rsidRPr="00EC0DCE">
              <w:rPr>
                <w:rFonts w:ascii="標楷體" w:eastAsia="標楷體" w:hAnsi="標楷體" w:hint="eastAsia"/>
              </w:rPr>
              <w:t>壓力的替代與紓解方法。</w:t>
            </w:r>
          </w:p>
          <w:p w:rsidR="00EC0DCE" w:rsidRPr="00EC0DCE" w:rsidRDefault="00EC0DCE" w:rsidP="00EC0DCE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 xml:space="preserve">特社B-Ⅲ-1 正負向訊息的判斷。 </w:t>
            </w:r>
          </w:p>
          <w:p w:rsidR="00EC0DCE" w:rsidRPr="00EC0DCE" w:rsidRDefault="00EC0DCE" w:rsidP="00EC0DCE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 xml:space="preserve">特社B-Ⅲ-2 話題的開啟與延續。 </w:t>
            </w:r>
          </w:p>
          <w:p w:rsidR="00EC0DCE" w:rsidRPr="00EC0DCE" w:rsidRDefault="00EC0DCE" w:rsidP="00EC0DCE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 xml:space="preserve">特社B-Ⅲ-4 自我需求與困難的表達。 </w:t>
            </w:r>
          </w:p>
          <w:p w:rsidR="00EC0DCE" w:rsidRDefault="00EC0DCE" w:rsidP="00EC0DCE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>特社B-Ⅲ-5 多元性別互動與自主。</w:t>
            </w:r>
          </w:p>
          <w:p w:rsidR="00EC0DCE" w:rsidRPr="00BB5D34" w:rsidRDefault="00EC0DCE" w:rsidP="00EC0DCE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>特社C-Ⅲ-1 不同學習情境變化的適應與調整。</w:t>
            </w:r>
          </w:p>
        </w:tc>
      </w:tr>
      <w:tr w:rsidR="00395CEC" w:rsidRPr="00F15C5E" w:rsidTr="00805141">
        <w:trPr>
          <w:trHeight w:val="2133"/>
        </w:trPr>
        <w:tc>
          <w:tcPr>
            <w:tcW w:w="2082" w:type="dxa"/>
            <w:gridSpan w:val="2"/>
            <w:tcBorders>
              <w:top w:val="single" w:sz="4" w:space="0" w:color="auto"/>
            </w:tcBorders>
            <w:vAlign w:val="center"/>
          </w:tcPr>
          <w:p w:rsidR="00395CEC" w:rsidRPr="00F15C5E" w:rsidRDefault="00395CEC" w:rsidP="001174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學習目標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</w:tcBorders>
            <w:vAlign w:val="center"/>
          </w:tcPr>
          <w:p w:rsidR="008D3294" w:rsidRDefault="008D3294" w:rsidP="008D3294">
            <w:pPr>
              <w:widowControl/>
              <w:jc w:val="both"/>
              <w:rPr>
                <w:rFonts w:ascii="PMingLiu" w:eastAsia="PMingLiu" w:hAnsi="PMingLiu" w:cs="PMingLiu"/>
                <w:sz w:val="20"/>
                <w:szCs w:val="20"/>
              </w:rPr>
            </w:pPr>
            <w:r w:rsidRPr="008F2FE5">
              <w:rPr>
                <w:rFonts w:ascii="標楷體" w:eastAsia="標楷體" w:hAnsi="標楷體" w:hint="eastAsia"/>
                <w:i/>
                <w:sz w:val="22"/>
                <w:szCs w:val="22"/>
              </w:rPr>
              <w:t>特殊需求領域課程學習目標：</w:t>
            </w:r>
          </w:p>
          <w:p w:rsidR="00AB72FB" w:rsidRPr="00AB72FB" w:rsidRDefault="00AB72FB" w:rsidP="00AB72FB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B72FB">
              <w:rPr>
                <w:rFonts w:ascii="標楷體" w:eastAsia="標楷體" w:hAnsi="標楷體" w:hint="eastAsia"/>
              </w:rPr>
              <w:t>能用語言或非語言方式表達自己的情緒狀態。</w:t>
            </w:r>
          </w:p>
          <w:p w:rsidR="00AB72FB" w:rsidRPr="00AB72FB" w:rsidRDefault="00AB72FB" w:rsidP="00AB72FB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B72FB">
              <w:rPr>
                <w:rFonts w:ascii="標楷體" w:eastAsia="標楷體" w:hAnsi="標楷體" w:hint="eastAsia"/>
              </w:rPr>
              <w:t>在情緒激動時能運用深呼吸或短暫離開現場等策略冷靜自己。</w:t>
            </w:r>
          </w:p>
          <w:p w:rsidR="00AB72FB" w:rsidRPr="00AB72FB" w:rsidRDefault="00AB72FB" w:rsidP="00AB72FB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B72FB">
              <w:rPr>
                <w:rFonts w:ascii="標楷體" w:eastAsia="標楷體" w:hAnsi="標楷體" w:hint="eastAsia"/>
              </w:rPr>
              <w:t>學習用語言表達意見，避免使用肢體攻擊解決衝突。</w:t>
            </w:r>
          </w:p>
          <w:p w:rsidR="00AB72FB" w:rsidRPr="00AB72FB" w:rsidRDefault="00AB72FB" w:rsidP="00AB72FB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B72FB">
              <w:rPr>
                <w:rFonts w:ascii="標楷體" w:eastAsia="標楷體" w:hAnsi="標楷體" w:hint="eastAsia"/>
              </w:rPr>
              <w:t>在教師提示下，能保持專注並遵守課堂規則。</w:t>
            </w:r>
          </w:p>
          <w:p w:rsidR="00AB72FB" w:rsidRPr="00AB72FB" w:rsidRDefault="00AB72FB" w:rsidP="00AB72FB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B72FB">
              <w:rPr>
                <w:rFonts w:ascii="標楷體" w:eastAsia="標楷體" w:hAnsi="標楷體" w:hint="eastAsia"/>
              </w:rPr>
              <w:t>被指正或被同儕反映行為時，能嘗試理解並控制情緒反應。</w:t>
            </w:r>
          </w:p>
          <w:p w:rsidR="00AB72FB" w:rsidRPr="00AB72FB" w:rsidRDefault="00AB72FB" w:rsidP="00AB72FB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B72FB">
              <w:rPr>
                <w:rFonts w:ascii="標楷體" w:eastAsia="標楷體" w:hAnsi="標楷體" w:hint="eastAsia"/>
              </w:rPr>
              <w:t>主動以禮貌和尊重的語言與同儕及成人互動。</w:t>
            </w:r>
          </w:p>
          <w:p w:rsidR="00AB72FB" w:rsidRPr="00AB72FB" w:rsidRDefault="00AB72FB" w:rsidP="00AB72FB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B72FB">
              <w:rPr>
                <w:rFonts w:ascii="標楷體" w:eastAsia="標楷體" w:hAnsi="標楷體" w:hint="eastAsia"/>
              </w:rPr>
              <w:t>在教師引導下，能運用反覆練習的策略控制衝動行為。</w:t>
            </w:r>
          </w:p>
          <w:p w:rsidR="00AB72FB" w:rsidRPr="00AB72FB" w:rsidRDefault="00AB72FB" w:rsidP="00AB72FB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B72FB">
              <w:rPr>
                <w:rFonts w:ascii="標楷體" w:eastAsia="標楷體" w:hAnsi="標楷體" w:hint="eastAsia"/>
              </w:rPr>
              <w:t>嘗試理解同儕的情緒，減少誤會和衝突發生。</w:t>
            </w:r>
          </w:p>
          <w:p w:rsidR="00AB72FB" w:rsidRPr="00AB72FB" w:rsidRDefault="00AB72FB" w:rsidP="00AB72FB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B72FB">
              <w:rPr>
                <w:rFonts w:ascii="標楷體" w:eastAsia="標楷體" w:hAnsi="標楷體" w:hint="eastAsia"/>
              </w:rPr>
              <w:t>用適當方式表達不滿，避免使用髒話或攻擊性言語。</w:t>
            </w:r>
          </w:p>
          <w:p w:rsidR="00395CEC" w:rsidRPr="00EC0DCE" w:rsidRDefault="00AB72FB" w:rsidP="00AB72FB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AB72FB">
              <w:rPr>
                <w:rFonts w:ascii="標楷體" w:eastAsia="標楷體" w:hAnsi="標楷體" w:hint="eastAsia"/>
              </w:rPr>
              <w:t>能在團隊活動中負責自己的角色並嘗試協助同儕。</w:t>
            </w:r>
          </w:p>
        </w:tc>
      </w:tr>
      <w:tr w:rsidR="00221999" w:rsidRPr="00F15C5E" w:rsidTr="0088510D">
        <w:tc>
          <w:tcPr>
            <w:tcW w:w="2082" w:type="dxa"/>
            <w:gridSpan w:val="2"/>
            <w:tcBorders>
              <w:bottom w:val="double" w:sz="6" w:space="0" w:color="auto"/>
            </w:tcBorders>
            <w:vAlign w:val="center"/>
          </w:tcPr>
          <w:p w:rsidR="00221999" w:rsidRPr="00FB11EF" w:rsidRDefault="00221999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11EF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FF3A76" w:rsidRPr="00FB11EF">
              <w:rPr>
                <w:rFonts w:ascii="標楷體" w:eastAsia="標楷體" w:hAnsi="標楷體" w:hint="eastAsia"/>
                <w:b/>
                <w:sz w:val="28"/>
                <w:szCs w:val="28"/>
              </w:rPr>
              <w:t>與評量說明</w:t>
            </w:r>
          </w:p>
        </w:tc>
        <w:tc>
          <w:tcPr>
            <w:tcW w:w="7654" w:type="dxa"/>
            <w:gridSpan w:val="7"/>
            <w:tcBorders>
              <w:bottom w:val="double" w:sz="6" w:space="0" w:color="auto"/>
            </w:tcBorders>
            <w:vAlign w:val="center"/>
          </w:tcPr>
          <w:p w:rsidR="00FF3A76" w:rsidRPr="001F649B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:rsidR="009B4274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2"/>
              </w:rPr>
              <w:t>教科書</w:t>
            </w:r>
            <w:r w:rsidR="009B4274">
              <w:rPr>
                <w:rFonts w:ascii="標楷體" w:eastAsia="標楷體" w:hAnsi="標楷體" w:hint="eastAsia"/>
                <w:szCs w:val="22"/>
              </w:rPr>
              <w:t>（</w:t>
            </w:r>
            <w:r w:rsidR="009B4274" w:rsidRPr="00BA63C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B427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9B4274"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B4274">
              <w:rPr>
                <w:rFonts w:ascii="標楷體" w:eastAsia="標楷體" w:hAnsi="標楷體" w:hint="eastAsia"/>
                <w:szCs w:val="22"/>
              </w:rPr>
              <w:t>版本，第</w:t>
            </w:r>
            <w:r w:rsidR="009B4274" w:rsidRPr="00BA63C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B427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9B4274"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B4274" w:rsidRPr="009B4274">
              <w:rPr>
                <w:rFonts w:ascii="標楷體" w:eastAsia="標楷體" w:hAnsi="標楷體" w:hint="eastAsia"/>
              </w:rPr>
              <w:t>冊</w:t>
            </w:r>
            <w:r w:rsidR="009B4274">
              <w:rPr>
                <w:rFonts w:ascii="標楷體" w:eastAsia="標楷體" w:hAnsi="標楷體" w:hint="eastAsia"/>
                <w:szCs w:val="22"/>
              </w:rPr>
              <w:t>）</w:t>
            </w:r>
          </w:p>
          <w:p w:rsidR="00FF3A76" w:rsidRPr="00BA63C5" w:rsidRDefault="008D3294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  <w:szCs w:val="22"/>
              </w:rPr>
              <w:t>圖書</w:t>
            </w:r>
            <w:r w:rsidR="00FF3A76">
              <w:rPr>
                <w:rFonts w:ascii="標楷體" w:eastAsia="標楷體" w:hAnsi="標楷體" w:hint="eastAsia"/>
                <w:szCs w:val="22"/>
              </w:rPr>
              <w:t>繪本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>
              <w:rPr>
                <w:rFonts w:ascii="標楷體" w:eastAsia="標楷體" w:hAnsi="標楷體" w:hint="eastAsia"/>
              </w:rPr>
              <w:t>學術研究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 w:rsidRPr="00BA63C5">
              <w:rPr>
                <w:rFonts w:ascii="標楷體" w:eastAsia="標楷體" w:hAnsi="標楷體" w:hint="eastAsia"/>
              </w:rPr>
              <w:t>報章</w:t>
            </w:r>
            <w:r w:rsidR="00FF3A76" w:rsidRPr="00BA63C5">
              <w:rPr>
                <w:rFonts w:ascii="標楷體" w:eastAsia="標楷體" w:hAnsi="標楷體" w:hint="eastAsia"/>
                <w:szCs w:val="22"/>
              </w:rPr>
              <w:t>雜誌</w:t>
            </w:r>
          </w:p>
          <w:p w:rsidR="00FF3A76" w:rsidRDefault="008D3294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 w:rsidR="00414959">
              <w:rPr>
                <w:rFonts w:ascii="標楷體" w:eastAsia="標楷體" w:hAnsi="標楷體" w:hint="eastAsia"/>
                <w:szCs w:val="22"/>
              </w:rPr>
              <w:t>影片資源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  <w:szCs w:val="22"/>
              </w:rPr>
              <w:t>網路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/>
              </w:rPr>
              <w:t>■</w:t>
            </w:r>
            <w:r w:rsidR="00FF3A76">
              <w:rPr>
                <w:rFonts w:ascii="標楷體" w:eastAsia="標楷體" w:hAnsi="標楷體" w:hint="eastAsia"/>
                <w:szCs w:val="22"/>
              </w:rPr>
              <w:t>新聞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/>
              </w:rPr>
              <w:t>■</w:t>
            </w:r>
            <w:r w:rsidR="00FF3A76">
              <w:rPr>
                <w:rFonts w:ascii="標楷體" w:eastAsia="標楷體" w:hAnsi="標楷體" w:hint="eastAsia"/>
              </w:rPr>
              <w:t>自編教材</w:t>
            </w:r>
          </w:p>
          <w:p w:rsidR="00FF3A76" w:rsidRPr="00BA63C5" w:rsidRDefault="008D3294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</w:rPr>
              <w:t>其他：</w:t>
            </w:r>
            <w:r w:rsidR="00FF3A76"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D69C7">
              <w:rPr>
                <w:rFonts w:ascii="標楷體" w:eastAsia="標楷體" w:hAnsi="標楷體" w:hint="eastAsia"/>
                <w:u w:val="single"/>
              </w:rPr>
              <w:t>學習單</w:t>
            </w:r>
            <w:r w:rsidR="00FF3A76" w:rsidRPr="00BA63C5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  <w:p w:rsidR="00FF3A76" w:rsidRPr="001F649B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</w:p>
          <w:p w:rsidR="00C62B66" w:rsidRDefault="008D3294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</w:rPr>
              <w:t>■</w:t>
            </w:r>
            <w:r w:rsidR="00C62B66">
              <w:rPr>
                <w:rFonts w:ascii="標楷體" w:eastAsia="標楷體" w:hAnsi="標楷體" w:hint="eastAsia"/>
              </w:rPr>
              <w:t>直接教學</w:t>
            </w:r>
            <w:r w:rsidR="00C62B66"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="001005E1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C62B66" w:rsidRPr="00BA63C5">
              <w:rPr>
                <w:rFonts w:ascii="標楷體" w:eastAsia="標楷體" w:hAnsi="標楷體"/>
              </w:rPr>
              <w:t>□</w:t>
            </w:r>
            <w:r w:rsidR="00C62B66">
              <w:rPr>
                <w:rFonts w:ascii="標楷體" w:eastAsia="標楷體" w:hAnsi="標楷體" w:hint="eastAsia"/>
              </w:rPr>
              <w:t>工作分析教學</w:t>
            </w:r>
            <w:r w:rsidR="00C62B66"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="001005E1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C62B66" w:rsidRPr="00BA63C5">
              <w:rPr>
                <w:rFonts w:ascii="標楷體" w:eastAsia="標楷體" w:hAnsi="標楷體"/>
              </w:rPr>
              <w:t>□</w:t>
            </w:r>
            <w:r w:rsidR="00C62B66">
              <w:rPr>
                <w:rFonts w:ascii="標楷體" w:eastAsia="標楷體" w:hAnsi="標楷體" w:hint="eastAsia"/>
              </w:rPr>
              <w:t>多層次教學法</w:t>
            </w:r>
            <w:r w:rsidR="001005E1">
              <w:rPr>
                <w:rFonts w:ascii="標楷體" w:eastAsia="標楷體" w:hAnsi="標楷體" w:hint="eastAsia"/>
              </w:rPr>
              <w:t xml:space="preserve"> </w:t>
            </w:r>
            <w:r w:rsidR="00C62B66" w:rsidRPr="00BA63C5">
              <w:rPr>
                <w:rFonts w:ascii="標楷體" w:eastAsia="標楷體" w:hAnsi="標楷體"/>
              </w:rPr>
              <w:t>□</w:t>
            </w:r>
            <w:r w:rsidR="00C62B66">
              <w:rPr>
                <w:rFonts w:ascii="標楷體" w:eastAsia="標楷體" w:hAnsi="標楷體" w:hint="eastAsia"/>
                <w:szCs w:val="28"/>
              </w:rPr>
              <w:t>結構式</w:t>
            </w:r>
            <w:r w:rsidR="00C62B66"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C62B66" w:rsidRPr="00C62B66" w:rsidRDefault="00C62B6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交互教學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="001005E1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圖片交換系統</w:t>
            </w:r>
            <w:r>
              <w:rPr>
                <w:rFonts w:ascii="標楷體" w:eastAsia="標楷體" w:hAnsi="標楷體"/>
              </w:rPr>
              <w:tab/>
            </w:r>
            <w:r w:rsidR="001005E1">
              <w:rPr>
                <w:rFonts w:ascii="標楷體" w:eastAsia="標楷體" w:hAnsi="標楷體" w:hint="eastAsia"/>
              </w:rPr>
              <w:t xml:space="preserve">  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識字教學法</w:t>
            </w:r>
            <w:r w:rsidR="001005E1">
              <w:rPr>
                <w:rFonts w:ascii="標楷體" w:eastAsia="標楷體" w:hAnsi="標楷體" w:hint="eastAsia"/>
              </w:rPr>
              <w:t xml:space="preserve">   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社會故事</w:t>
            </w:r>
            <w:r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FF3A76" w:rsidRPr="00BA63C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lastRenderedPageBreak/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講述法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="001005E1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8D3294">
              <w:rPr>
                <w:rFonts w:ascii="標楷體" w:eastAsia="標楷體" w:hAnsi="標楷體"/>
              </w:rPr>
              <w:t>■</w:t>
            </w:r>
            <w:r w:rsidRPr="00BA63C5">
              <w:rPr>
                <w:rFonts w:ascii="標楷體" w:eastAsia="標楷體" w:hAnsi="標楷體" w:hint="eastAsia"/>
                <w:szCs w:val="28"/>
              </w:rPr>
              <w:t>討論法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="001005E1">
              <w:rPr>
                <w:rFonts w:ascii="標楷體" w:eastAsia="標楷體" w:hAnsi="標楷體" w:hint="eastAsia"/>
                <w:szCs w:val="28"/>
              </w:rPr>
              <w:t xml:space="preserve">      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觀察法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="001005E1"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問思教學法</w:t>
            </w:r>
          </w:p>
          <w:p w:rsidR="00FF3A76" w:rsidRPr="00BA63C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發表法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="001005E1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自學輔導法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="001005E1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探究教學法</w:t>
            </w:r>
            <w:r w:rsidR="001005E1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:rsidR="00FF3A76" w:rsidRDefault="008D3294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  <w:szCs w:val="28"/>
              </w:rPr>
              <w:t>合作學習法</w:t>
            </w:r>
            <w:r w:rsidR="001005E1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 w:rsidRPr="00BA63C5">
              <w:rPr>
                <w:rFonts w:ascii="標楷體" w:eastAsia="標楷體" w:hAnsi="標楷體" w:hint="eastAsia"/>
                <w:szCs w:val="28"/>
              </w:rPr>
              <w:t>價值澄清法</w:t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  <w:r w:rsidR="001005E1">
              <w:rPr>
                <w:rFonts w:ascii="標楷體" w:eastAsia="標楷體" w:hAnsi="標楷體" w:hint="eastAsia"/>
                <w:szCs w:val="28"/>
              </w:rPr>
              <w:t xml:space="preserve">  </w:t>
            </w: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  <w:szCs w:val="28"/>
              </w:rPr>
              <w:t>角色扮演法</w:t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</w:p>
          <w:p w:rsidR="00FF3A76" w:rsidRPr="00BA63C5" w:rsidRDefault="008D3294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  <w:szCs w:val="28"/>
              </w:rPr>
              <w:t>問題解決教學法</w:t>
            </w:r>
            <w:r w:rsidR="001005E1">
              <w:rPr>
                <w:rFonts w:ascii="標楷體" w:eastAsia="標楷體" w:hAnsi="標楷體" w:hint="eastAsia"/>
                <w:szCs w:val="28"/>
              </w:rPr>
              <w:t xml:space="preserve">              </w:t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 w:rsidRPr="00BA63C5">
              <w:rPr>
                <w:rFonts w:ascii="標楷體" w:eastAsia="標楷體" w:hAnsi="標楷體" w:hint="eastAsia"/>
              </w:rPr>
              <w:t>其他：</w:t>
            </w:r>
            <w:r w:rsidR="00FF3A76"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1F649B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</w:p>
          <w:p w:rsidR="00FF3A76" w:rsidRPr="00BA63C5" w:rsidRDefault="00FF3A76" w:rsidP="00FF3A76">
            <w:pPr>
              <w:spacing w:line="320" w:lineRule="exact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 w:hint="eastAsia"/>
              </w:rPr>
              <w:t>□簡化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□減量</w:t>
            </w:r>
            <w:r>
              <w:rPr>
                <w:rFonts w:ascii="標楷體" w:eastAsia="標楷體" w:hAnsi="標楷體"/>
              </w:rPr>
              <w:tab/>
            </w:r>
            <w:r w:rsidR="007135FF" w:rsidRPr="00BA63C5">
              <w:rPr>
                <w:rFonts w:ascii="標楷體" w:eastAsia="標楷體" w:hAnsi="標楷體" w:hint="eastAsia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分解</w:t>
            </w:r>
            <w:r>
              <w:rPr>
                <w:rFonts w:ascii="標楷體" w:eastAsia="標楷體" w:hAnsi="標楷體"/>
              </w:rPr>
              <w:tab/>
            </w:r>
            <w:r w:rsidR="007135FF" w:rsidRPr="00BA63C5">
              <w:rPr>
                <w:rFonts w:ascii="標楷體" w:eastAsia="標楷體" w:hAnsi="標楷體" w:hint="eastAsia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替代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□重整</w:t>
            </w:r>
          </w:p>
          <w:p w:rsidR="00FF3A76" w:rsidRPr="00BA63C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 w:hint="eastAsia"/>
              </w:rPr>
              <w:t>□加深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□加廣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□加速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□濃縮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1F649B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:rsidR="00FF3A76" w:rsidRDefault="00FF3A76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 w:hint="eastAsia"/>
              </w:rPr>
              <w:t>□紙筆測驗</w:t>
            </w:r>
            <w:r>
              <w:rPr>
                <w:rFonts w:ascii="標楷體" w:eastAsia="標楷體" w:hAnsi="標楷體"/>
              </w:rPr>
              <w:tab/>
            </w:r>
            <w:r w:rsidR="008D3294">
              <w:rPr>
                <w:rFonts w:ascii="標楷體" w:eastAsia="標楷體" w:hAnsi="標楷體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口頭測驗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□指認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 w:rsidR="008D3294">
              <w:rPr>
                <w:rFonts w:ascii="標楷體" w:eastAsia="標楷體" w:hAnsi="標楷體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觀察評量</w:t>
            </w:r>
          </w:p>
          <w:p w:rsidR="00221999" w:rsidRDefault="008D3294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</w:rPr>
              <w:t>實作評量</w:t>
            </w:r>
            <w:r w:rsidR="00FF3A76">
              <w:rPr>
                <w:rFonts w:ascii="標楷體" w:eastAsia="標楷體" w:hAnsi="標楷體"/>
              </w:rPr>
              <w:tab/>
            </w:r>
            <w:r w:rsidR="00FF3A76" w:rsidRPr="00BA63C5">
              <w:rPr>
                <w:rFonts w:ascii="標楷體" w:eastAsia="標楷體" w:hAnsi="標楷體" w:hint="eastAsia"/>
              </w:rPr>
              <w:t>□檔案評量</w:t>
            </w:r>
            <w:r w:rsidR="00FF3A76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</w:rPr>
              <w:t>同儕互評</w:t>
            </w:r>
            <w:r w:rsidR="00FF3A76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</w:rPr>
              <w:t>自我評量</w:t>
            </w:r>
          </w:p>
          <w:p w:rsidR="00004743" w:rsidRPr="00A16877" w:rsidRDefault="00004743" w:rsidP="00004743">
            <w:pPr>
              <w:pStyle w:val="Web"/>
              <w:spacing w:line="320" w:lineRule="exact"/>
              <w:jc w:val="right"/>
              <w:rPr>
                <w:rFonts w:ascii="標楷體" w:eastAsia="標楷體" w:hAnsi="標楷體"/>
                <w:b/>
                <w:color w:val="FF0000"/>
              </w:rPr>
            </w:pPr>
            <w:r w:rsidRPr="00A16877">
              <w:rPr>
                <w:rFonts w:ascii="標楷體" w:eastAsia="標楷體" w:hAnsi="標楷體"/>
                <w:b/>
                <w:color w:val="FF0000"/>
              </w:rPr>
              <w:t>評量結果得以等第、數量或質性文字描述紀錄等</w:t>
            </w:r>
            <w:r w:rsidRPr="00A16877">
              <w:rPr>
                <w:rFonts w:ascii="標楷體" w:eastAsia="標楷體" w:hAnsi="標楷體" w:hint="eastAsia"/>
                <w:b/>
                <w:color w:val="FF0000"/>
              </w:rPr>
              <w:t>方式呈現</w:t>
            </w:r>
          </w:p>
          <w:p w:rsidR="009B4274" w:rsidRPr="008D3294" w:rsidRDefault="009B4274" w:rsidP="008D32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3294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  <w:p w:rsidR="009B4274" w:rsidRPr="00FF3A76" w:rsidRDefault="00004743" w:rsidP="00FF3A76">
            <w:pPr>
              <w:pStyle w:val="Web"/>
              <w:spacing w:line="320" w:lineRule="exact"/>
              <w:rPr>
                <w:rFonts w:ascii="標楷體" w:eastAsia="標楷體" w:hAnsi="標楷體"/>
                <w:i/>
                <w:color w:val="808080" w:themeColor="background1" w:themeShade="80"/>
                <w:sz w:val="22"/>
              </w:rPr>
            </w:pPr>
            <w:r w:rsidRPr="00004743">
              <w:rPr>
                <w:rFonts w:ascii="標楷體" w:eastAsia="標楷體" w:hAnsi="標楷體" w:hint="eastAsia"/>
              </w:rPr>
              <w:t>無</w:t>
            </w:r>
          </w:p>
        </w:tc>
      </w:tr>
      <w:tr w:rsidR="0088510D" w:rsidRPr="00F15C5E" w:rsidTr="0088510D">
        <w:tc>
          <w:tcPr>
            <w:tcW w:w="9736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8510D" w:rsidRPr="00F15C5E" w:rsidRDefault="0088510D" w:rsidP="001174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第一學期</w:t>
            </w:r>
          </w:p>
        </w:tc>
      </w:tr>
      <w:tr w:rsidR="0088510D" w:rsidRPr="00F15C5E" w:rsidTr="006500B8">
        <w:tc>
          <w:tcPr>
            <w:tcW w:w="80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8510D" w:rsidRPr="00291028" w:rsidRDefault="0088510D" w:rsidP="001174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8510D" w:rsidRPr="00F15C5E" w:rsidRDefault="0088510D" w:rsidP="001174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04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8510D" w:rsidRPr="00F15C5E" w:rsidRDefault="0088510D" w:rsidP="001174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11EF"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FB11EF" w:rsidRPr="00F15C5E" w:rsidTr="00FB11EF">
        <w:trPr>
          <w:trHeight w:val="1191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1EF" w:rsidRPr="00291028" w:rsidRDefault="00FB11EF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1EF" w:rsidRDefault="00FB11EF" w:rsidP="003313A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一、</w:t>
            </w:r>
            <w:r w:rsidR="003313A1" w:rsidRPr="003313A1">
              <w:rPr>
                <w:rFonts w:ascii="標楷體" w:eastAsia="標楷體" w:hAnsi="標楷體" w:hint="eastAsia"/>
              </w:rPr>
              <w:t>情緒探險家</w:t>
            </w:r>
          </w:p>
          <w:p w:rsidR="00D911E1" w:rsidRPr="00FB11EF" w:rsidRDefault="00D911E1" w:rsidP="003313A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(生命教育)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3A1" w:rsidRPr="003313A1" w:rsidRDefault="003313A1" w:rsidP="003313A1">
            <w:pPr>
              <w:pStyle w:val="Default"/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color w:val="auto"/>
              </w:rPr>
            </w:pPr>
            <w:r w:rsidRPr="003313A1">
              <w:rPr>
                <w:rFonts w:ascii="標楷體" w:eastAsia="標楷體" w:hAnsi="標楷體" w:hint="eastAsia"/>
                <w:color w:val="auto"/>
              </w:rPr>
              <w:t>能精確辨識並區分</w:t>
            </w:r>
            <w:r>
              <w:rPr>
                <w:rFonts w:ascii="標楷體" w:eastAsia="標楷體" w:hAnsi="標楷體" w:hint="eastAsia"/>
                <w:color w:val="auto"/>
              </w:rPr>
              <w:t>不同</w:t>
            </w:r>
            <w:r w:rsidRPr="003313A1">
              <w:rPr>
                <w:rFonts w:ascii="標楷體" w:eastAsia="標楷體" w:hAnsi="標楷體" w:hint="eastAsia"/>
                <w:color w:val="auto"/>
              </w:rPr>
              <w:t>情緒（例如焦慮、挫折、憤怒等）。</w:t>
            </w:r>
          </w:p>
          <w:p w:rsidR="003313A1" w:rsidRPr="003313A1" w:rsidRDefault="003313A1" w:rsidP="003313A1">
            <w:pPr>
              <w:pStyle w:val="Default"/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color w:val="auto"/>
              </w:rPr>
            </w:pPr>
            <w:r w:rsidRPr="003313A1">
              <w:rPr>
                <w:rFonts w:ascii="標楷體" w:eastAsia="標楷體" w:hAnsi="標楷體" w:hint="eastAsia"/>
                <w:color w:val="auto"/>
              </w:rPr>
              <w:t>能反思情緒產生的原因及影響。</w:t>
            </w:r>
          </w:p>
          <w:p w:rsidR="00FB11EF" w:rsidRPr="006D69C7" w:rsidRDefault="003313A1" w:rsidP="003313A1">
            <w:pPr>
              <w:pStyle w:val="Default"/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color w:val="auto"/>
              </w:rPr>
            </w:pPr>
            <w:r w:rsidRPr="003313A1">
              <w:rPr>
                <w:rFonts w:ascii="標楷體" w:eastAsia="標楷體" w:hAnsi="標楷體" w:hint="eastAsia"/>
                <w:color w:val="auto"/>
              </w:rPr>
              <w:t>透過角色扮演分享情緒經驗，並分析因應方式的效果。</w:t>
            </w:r>
          </w:p>
        </w:tc>
      </w:tr>
      <w:tr w:rsidR="00FB11EF" w:rsidRPr="00F15C5E" w:rsidTr="00FB11EF">
        <w:trPr>
          <w:trHeight w:val="1191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1EF" w:rsidRPr="00291028" w:rsidRDefault="00FB11EF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1EF" w:rsidRDefault="00FB11EF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二、</w:t>
            </w:r>
            <w:r w:rsidR="003313A1" w:rsidRPr="003313A1">
              <w:rPr>
                <w:rFonts w:ascii="標楷體" w:eastAsia="標楷體" w:hAnsi="標楷體" w:hint="eastAsia"/>
              </w:rPr>
              <w:t>冷靜寶盒</w:t>
            </w:r>
          </w:p>
          <w:p w:rsidR="00D911E1" w:rsidRPr="00FB11EF" w:rsidRDefault="00D911E1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(生命教育)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3A1" w:rsidRPr="003313A1" w:rsidRDefault="003313A1" w:rsidP="003313A1">
            <w:pPr>
              <w:pStyle w:val="Default"/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color w:val="auto"/>
              </w:rPr>
            </w:pPr>
            <w:r w:rsidRPr="003313A1">
              <w:rPr>
                <w:rFonts w:ascii="標楷體" w:eastAsia="標楷體" w:hAnsi="標楷體" w:hint="eastAsia"/>
                <w:color w:val="auto"/>
              </w:rPr>
              <w:t>能主動選擇合適的情緒調節策略（如深呼吸、離開刺激源、</w:t>
            </w:r>
            <w:r>
              <w:rPr>
                <w:rFonts w:ascii="標楷體" w:eastAsia="標楷體" w:hAnsi="標楷體" w:hint="eastAsia"/>
                <w:color w:val="auto"/>
              </w:rPr>
              <w:t>自我提醒</w:t>
            </w:r>
            <w:r w:rsidRPr="003313A1">
              <w:rPr>
                <w:rFonts w:ascii="標楷體" w:eastAsia="標楷體" w:hAnsi="標楷體" w:hint="eastAsia"/>
                <w:color w:val="auto"/>
              </w:rPr>
              <w:t>）。</w:t>
            </w:r>
          </w:p>
          <w:p w:rsidR="003313A1" w:rsidRPr="003313A1" w:rsidRDefault="003313A1" w:rsidP="003313A1">
            <w:pPr>
              <w:pStyle w:val="Default"/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color w:val="auto"/>
              </w:rPr>
            </w:pPr>
            <w:r w:rsidRPr="003313A1">
              <w:rPr>
                <w:rFonts w:ascii="標楷體" w:eastAsia="標楷體" w:hAnsi="標楷體" w:hint="eastAsia"/>
                <w:color w:val="auto"/>
              </w:rPr>
              <w:t>能</w:t>
            </w:r>
            <w:r>
              <w:rPr>
                <w:rFonts w:ascii="標楷體" w:eastAsia="標楷體" w:hAnsi="標楷體" w:hint="eastAsia"/>
                <w:color w:val="auto"/>
              </w:rPr>
              <w:t>嘗試</w:t>
            </w:r>
            <w:r w:rsidRPr="003313A1">
              <w:rPr>
                <w:rFonts w:ascii="標楷體" w:eastAsia="標楷體" w:hAnsi="標楷體" w:hint="eastAsia"/>
                <w:color w:val="auto"/>
              </w:rPr>
              <w:t>不同策略在不同情境下的效果。</w:t>
            </w:r>
          </w:p>
          <w:p w:rsidR="00FB11EF" w:rsidRPr="006D69C7" w:rsidRDefault="003313A1" w:rsidP="003313A1">
            <w:pPr>
              <w:pStyle w:val="Default"/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color w:val="auto"/>
              </w:rPr>
            </w:pPr>
            <w:r w:rsidRPr="003313A1">
              <w:rPr>
                <w:rFonts w:ascii="標楷體" w:eastAsia="標楷體" w:hAnsi="標楷體" w:hint="eastAsia"/>
                <w:color w:val="auto"/>
              </w:rPr>
              <w:t>練習自我監控情緒狀態並記錄調節過程。</w:t>
            </w:r>
          </w:p>
        </w:tc>
      </w:tr>
      <w:tr w:rsidR="00FB11EF" w:rsidRPr="00F15C5E" w:rsidTr="00FB11EF">
        <w:trPr>
          <w:trHeight w:val="1191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FB11EF" w:rsidRPr="00291028" w:rsidRDefault="00FB11EF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9</w:t>
            </w:r>
            <w:r>
              <w:rPr>
                <w:rFonts w:ascii="標楷體" w:eastAsia="標楷體" w:hAnsi="標楷體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FB11EF" w:rsidRDefault="00FB11EF" w:rsidP="00FB11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三、</w:t>
            </w:r>
            <w:r w:rsidR="003313A1" w:rsidRPr="003313A1">
              <w:rPr>
                <w:rFonts w:ascii="標楷體" w:eastAsia="標楷體" w:hAnsi="標楷體" w:hint="eastAsia"/>
              </w:rPr>
              <w:t>說話魔法師</w:t>
            </w:r>
          </w:p>
          <w:p w:rsidR="00D911E1" w:rsidRPr="00FB11EF" w:rsidRDefault="00D911E1" w:rsidP="00FB11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(品德教育)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vAlign w:val="center"/>
          </w:tcPr>
          <w:p w:rsidR="003313A1" w:rsidRPr="003313A1" w:rsidRDefault="003313A1" w:rsidP="003313A1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313A1">
              <w:rPr>
                <w:rFonts w:ascii="標楷體" w:eastAsia="標楷體" w:hAnsi="標楷體" w:hint="eastAsia"/>
              </w:rPr>
              <w:t>能用具體語句表達感受與需求（例如「我感到...因為...，我希望...」）。</w:t>
            </w:r>
          </w:p>
          <w:p w:rsidR="003313A1" w:rsidRPr="003313A1" w:rsidRDefault="003313A1" w:rsidP="003313A1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313A1">
              <w:rPr>
                <w:rFonts w:ascii="標楷體" w:eastAsia="標楷體" w:hAnsi="標楷體" w:hint="eastAsia"/>
              </w:rPr>
              <w:t>練習</w:t>
            </w:r>
            <w:r>
              <w:rPr>
                <w:rFonts w:ascii="標楷體" w:eastAsia="標楷體" w:hAnsi="標楷體" w:hint="eastAsia"/>
              </w:rPr>
              <w:t>傾聽同儕意見並給予適當回應，促進正向</w:t>
            </w:r>
            <w:r w:rsidRPr="003313A1">
              <w:rPr>
                <w:rFonts w:ascii="標楷體" w:eastAsia="標楷體" w:hAnsi="標楷體" w:hint="eastAsia"/>
              </w:rPr>
              <w:t>溝通。</w:t>
            </w:r>
          </w:p>
          <w:p w:rsidR="00FB11EF" w:rsidRPr="006D69C7" w:rsidRDefault="003313A1" w:rsidP="003313A1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313A1">
              <w:rPr>
                <w:rFonts w:ascii="標楷體" w:eastAsia="標楷體" w:hAnsi="標楷體" w:hint="eastAsia"/>
              </w:rPr>
              <w:t>在模擬情境中有效運用語言技巧化解衝突。</w:t>
            </w:r>
          </w:p>
        </w:tc>
      </w:tr>
      <w:tr w:rsidR="00FB11EF" w:rsidRPr="00F15C5E" w:rsidTr="00FB11EF">
        <w:trPr>
          <w:trHeight w:val="1191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FB11EF" w:rsidRPr="00291028" w:rsidRDefault="00FB11EF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</w:t>
            </w:r>
            <w:r>
              <w:rPr>
                <w:rFonts w:ascii="標楷體" w:eastAsia="標楷體" w:hAnsi="標楷體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FB11EF" w:rsidRDefault="00FB11EF" w:rsidP="00FB11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四、</w:t>
            </w:r>
            <w:r w:rsidR="003313A1" w:rsidRPr="003313A1">
              <w:rPr>
                <w:rFonts w:ascii="標楷體" w:eastAsia="標楷體" w:hAnsi="標楷體" w:hint="eastAsia"/>
              </w:rPr>
              <w:t>專注小超人</w:t>
            </w:r>
          </w:p>
          <w:p w:rsidR="00D911E1" w:rsidRPr="00FB11EF" w:rsidRDefault="00D911E1" w:rsidP="00FB11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(生命教育)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vAlign w:val="center"/>
          </w:tcPr>
          <w:p w:rsidR="003313A1" w:rsidRPr="003313A1" w:rsidRDefault="003313A1" w:rsidP="003313A1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313A1">
              <w:rPr>
                <w:rFonts w:ascii="標楷體" w:eastAsia="標楷體" w:hAnsi="標楷體" w:hint="eastAsia"/>
              </w:rPr>
              <w:t>能在無持續外界提醒情況下，保持15分鐘以上專注。</w:t>
            </w:r>
          </w:p>
          <w:p w:rsidR="003313A1" w:rsidRPr="003313A1" w:rsidRDefault="003313A1" w:rsidP="003313A1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313A1">
              <w:rPr>
                <w:rFonts w:ascii="標楷體" w:eastAsia="標楷體" w:hAnsi="標楷體" w:hint="eastAsia"/>
              </w:rPr>
              <w:t>掌握並運用自我提醒技巧（如設定目標、使用筆記）。</w:t>
            </w:r>
          </w:p>
          <w:p w:rsidR="00FB11EF" w:rsidRPr="006D69C7" w:rsidRDefault="003313A1" w:rsidP="003313A1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313A1">
              <w:rPr>
                <w:rFonts w:ascii="標楷體" w:eastAsia="標楷體" w:hAnsi="標楷體" w:hint="eastAsia"/>
              </w:rPr>
              <w:t>自評專注狀況並反思影響因素。</w:t>
            </w:r>
          </w:p>
        </w:tc>
      </w:tr>
      <w:tr w:rsidR="00FB11EF" w:rsidRPr="00F15C5E" w:rsidTr="00FB11EF">
        <w:trPr>
          <w:trHeight w:val="1191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FB11EF" w:rsidRDefault="00FB11EF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  <w:r>
              <w:rPr>
                <w:rFonts w:ascii="標楷體" w:eastAsia="標楷體" w:hAnsi="標楷體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FB11EF" w:rsidRDefault="00FB11EF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五、</w:t>
            </w:r>
            <w:r w:rsidR="003313A1">
              <w:rPr>
                <w:rFonts w:ascii="標楷體" w:eastAsia="標楷體" w:hAnsi="標楷體" w:hint="eastAsia"/>
              </w:rPr>
              <w:t>冷靜</w:t>
            </w:r>
            <w:r w:rsidR="003313A1" w:rsidRPr="003313A1">
              <w:rPr>
                <w:rFonts w:ascii="標楷體" w:eastAsia="標楷體" w:hAnsi="標楷體" w:hint="eastAsia"/>
              </w:rPr>
              <w:t>接受挑戰</w:t>
            </w:r>
          </w:p>
          <w:p w:rsidR="00D911E1" w:rsidRPr="00FB11EF" w:rsidRDefault="00D911E1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(品德教育)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vAlign w:val="center"/>
          </w:tcPr>
          <w:p w:rsidR="003313A1" w:rsidRPr="003313A1" w:rsidRDefault="003313A1" w:rsidP="003313A1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能根據他人的指正內容，簡單</w:t>
            </w:r>
            <w:r w:rsidRPr="003313A1">
              <w:rPr>
                <w:rFonts w:ascii="標楷體" w:eastAsia="標楷體" w:hAnsi="標楷體" w:hint="eastAsia"/>
              </w:rPr>
              <w:t>提出自己的看法或需求。</w:t>
            </w:r>
          </w:p>
          <w:p w:rsidR="003313A1" w:rsidRPr="003313A1" w:rsidRDefault="003313A1" w:rsidP="003313A1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313A1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用適當的</w:t>
            </w:r>
            <w:r w:rsidRPr="003313A1">
              <w:rPr>
                <w:rFonts w:ascii="標楷體" w:eastAsia="標楷體" w:hAnsi="標楷體" w:hint="eastAsia"/>
              </w:rPr>
              <w:t>態度回應批評，避免</w:t>
            </w:r>
            <w:r>
              <w:rPr>
                <w:rFonts w:ascii="標楷體" w:eastAsia="標楷體" w:hAnsi="標楷體" w:hint="eastAsia"/>
              </w:rPr>
              <w:t>過於</w:t>
            </w:r>
            <w:r w:rsidRPr="003313A1">
              <w:rPr>
                <w:rFonts w:ascii="標楷體" w:eastAsia="標楷體" w:hAnsi="標楷體" w:hint="eastAsia"/>
              </w:rPr>
              <w:t>情緒化反應。</w:t>
            </w:r>
          </w:p>
          <w:p w:rsidR="00FB11EF" w:rsidRPr="006D69C7" w:rsidRDefault="003313A1" w:rsidP="003313A1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313A1">
              <w:rPr>
                <w:rFonts w:ascii="標楷體" w:eastAsia="標楷體" w:hAnsi="標楷體" w:hint="eastAsia"/>
              </w:rPr>
              <w:t>練習在壓力情境中保持冷靜並尋求有效的解決方案。</w:t>
            </w:r>
          </w:p>
        </w:tc>
      </w:tr>
      <w:tr w:rsidR="00FB11EF" w:rsidRPr="00F15C5E" w:rsidTr="00FB11EF">
        <w:trPr>
          <w:trHeight w:val="1191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FB11EF" w:rsidRDefault="00FB11EF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</w:t>
            </w:r>
            <w:r>
              <w:rPr>
                <w:rFonts w:ascii="標楷體" w:eastAsia="標楷體" w:hAnsi="標楷體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FB11EF" w:rsidRDefault="00FB11EF" w:rsidP="006D69C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六、</w:t>
            </w:r>
            <w:r w:rsidR="003313A1" w:rsidRPr="003313A1">
              <w:rPr>
                <w:rFonts w:ascii="標楷體" w:eastAsia="標楷體" w:hAnsi="標楷體" w:hint="eastAsia"/>
              </w:rPr>
              <w:t>感謝之旅</w:t>
            </w:r>
          </w:p>
          <w:p w:rsidR="00D911E1" w:rsidRPr="00FB11EF" w:rsidRDefault="00D911E1" w:rsidP="006D69C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(品德教育、生命教育)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vAlign w:val="center"/>
          </w:tcPr>
          <w:p w:rsidR="003313A1" w:rsidRPr="003313A1" w:rsidRDefault="003313A1" w:rsidP="003313A1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313A1">
              <w:rPr>
                <w:rFonts w:ascii="標楷體" w:eastAsia="標楷體" w:hAnsi="標楷體" w:hint="eastAsia"/>
              </w:rPr>
              <w:t>能用口語與書面方式，完整表達學期成長與挑戰。</w:t>
            </w:r>
          </w:p>
          <w:p w:rsidR="003313A1" w:rsidRPr="003313A1" w:rsidRDefault="003313A1" w:rsidP="003313A1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313A1">
              <w:rPr>
                <w:rFonts w:ascii="標楷體" w:eastAsia="標楷體" w:hAnsi="標楷體" w:hint="eastAsia"/>
              </w:rPr>
              <w:t>與同儕分享學習經驗並給予具體正向回饋。</w:t>
            </w:r>
          </w:p>
          <w:p w:rsidR="006D69C7" w:rsidRPr="006D69C7" w:rsidRDefault="003313A1" w:rsidP="003313A1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313A1">
              <w:rPr>
                <w:rFonts w:ascii="標楷體" w:eastAsia="標楷體" w:hAnsi="標楷體" w:hint="eastAsia"/>
              </w:rPr>
              <w:t>培養自我肯定與感恩的態度，促進情緒正向循環。</w:t>
            </w:r>
          </w:p>
        </w:tc>
      </w:tr>
      <w:tr w:rsidR="00282750" w:rsidRPr="00F15C5E" w:rsidTr="0088510D">
        <w:trPr>
          <w:trHeight w:val="510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750" w:rsidRPr="00291028" w:rsidRDefault="00282750" w:rsidP="0028275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282750" w:rsidRPr="00F15C5E" w:rsidTr="006500B8">
        <w:trPr>
          <w:trHeight w:val="510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750" w:rsidRPr="00291028" w:rsidRDefault="00282750" w:rsidP="0028275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750" w:rsidRPr="00F15C5E" w:rsidRDefault="00282750" w:rsidP="0028275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750" w:rsidRPr="00F15C5E" w:rsidRDefault="00282750" w:rsidP="0028275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FB11EF" w:rsidRPr="00F15C5E" w:rsidTr="00FB11EF">
        <w:trPr>
          <w:trHeight w:val="1191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FB11EF" w:rsidRPr="00291028" w:rsidRDefault="00FB11EF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lastRenderedPageBreak/>
              <w:t>1</w:t>
            </w:r>
            <w:r>
              <w:rPr>
                <w:rFonts w:ascii="標楷體" w:eastAsia="標楷體" w:hAnsi="標楷體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FB11EF" w:rsidRDefault="00FB11EF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一、</w:t>
            </w:r>
            <w:r w:rsidR="0078385D" w:rsidRPr="0078385D">
              <w:rPr>
                <w:rFonts w:ascii="標楷體" w:eastAsia="標楷體" w:hAnsi="標楷體" w:hint="eastAsia"/>
              </w:rPr>
              <w:t>禮貌小天使</w:t>
            </w:r>
          </w:p>
          <w:p w:rsidR="00D911E1" w:rsidRPr="00FB11EF" w:rsidRDefault="00D911E1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(品德教育)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vAlign w:val="center"/>
          </w:tcPr>
          <w:p w:rsidR="0078385D" w:rsidRPr="0078385D" w:rsidRDefault="0078385D" w:rsidP="0078385D">
            <w:pPr>
              <w:pStyle w:val="a7"/>
              <w:numPr>
                <w:ilvl w:val="0"/>
                <w:numId w:val="1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能在不同</w:t>
            </w:r>
            <w:r w:rsidRPr="0078385D">
              <w:rPr>
                <w:rFonts w:ascii="標楷體" w:eastAsia="標楷體" w:hAnsi="標楷體" w:hint="eastAsia"/>
              </w:rPr>
              <w:t>社交情境中運用適切禮貌語言與態度。</w:t>
            </w:r>
          </w:p>
          <w:p w:rsidR="0078385D" w:rsidRPr="0078385D" w:rsidRDefault="0078385D" w:rsidP="0078385D">
            <w:pPr>
              <w:pStyle w:val="a7"/>
              <w:numPr>
                <w:ilvl w:val="0"/>
                <w:numId w:val="1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78385D">
              <w:rPr>
                <w:rFonts w:ascii="標楷體" w:eastAsia="標楷體" w:hAnsi="標楷體" w:hint="eastAsia"/>
              </w:rPr>
              <w:t>辨識並修正可能引起誤解或衝突的言語表達。</w:t>
            </w:r>
          </w:p>
          <w:p w:rsidR="00FB11EF" w:rsidRPr="006D69C7" w:rsidRDefault="0078385D" w:rsidP="0078385D">
            <w:pPr>
              <w:pStyle w:val="a7"/>
              <w:numPr>
                <w:ilvl w:val="0"/>
                <w:numId w:val="1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78385D">
              <w:rPr>
                <w:rFonts w:ascii="標楷體" w:eastAsia="標楷體" w:hAnsi="標楷體" w:hint="eastAsia"/>
              </w:rPr>
              <w:t>主動示範良好的溝通技巧，促進團體和諧。</w:t>
            </w:r>
          </w:p>
        </w:tc>
      </w:tr>
      <w:tr w:rsidR="00FB11EF" w:rsidRPr="00F15C5E" w:rsidTr="00FB11EF">
        <w:trPr>
          <w:trHeight w:val="1191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FB11EF" w:rsidRPr="00291028" w:rsidRDefault="00FB11EF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FB11EF" w:rsidRDefault="00FB11EF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二、</w:t>
            </w:r>
            <w:r w:rsidR="00F43201" w:rsidRPr="00F43201">
              <w:rPr>
                <w:rFonts w:ascii="標楷體" w:eastAsia="標楷體" w:hAnsi="標楷體" w:hint="eastAsia"/>
              </w:rPr>
              <w:t>衝動剋星</w:t>
            </w:r>
          </w:p>
          <w:p w:rsidR="00D911E1" w:rsidRPr="00FB11EF" w:rsidRDefault="00D911E1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(生命教育)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vAlign w:val="center"/>
          </w:tcPr>
          <w:p w:rsidR="00F43201" w:rsidRPr="00F43201" w:rsidRDefault="00F43201" w:rsidP="00F43201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F43201">
              <w:rPr>
                <w:rFonts w:ascii="標楷體" w:eastAsia="標楷體" w:hAnsi="標楷體" w:hint="eastAsia"/>
              </w:rPr>
              <w:t>在衝動情境中能</w:t>
            </w:r>
            <w:r>
              <w:rPr>
                <w:rFonts w:ascii="標楷體" w:eastAsia="標楷體" w:hAnsi="標楷體" w:hint="eastAsia"/>
              </w:rPr>
              <w:t>運用</w:t>
            </w:r>
            <w:r w:rsidRPr="00F43201">
              <w:rPr>
                <w:rFonts w:ascii="標楷體" w:eastAsia="標楷體" w:hAnsi="標楷體" w:hint="eastAsia"/>
              </w:rPr>
              <w:t>「暫停」策略並評估效果。</w:t>
            </w:r>
          </w:p>
          <w:p w:rsidR="00F43201" w:rsidRPr="00F43201" w:rsidRDefault="00F43201" w:rsidP="00F43201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F43201">
              <w:rPr>
                <w:rFonts w:ascii="標楷體" w:eastAsia="標楷體" w:hAnsi="標楷體" w:hint="eastAsia"/>
              </w:rPr>
              <w:t>運用多種替代行為（如數數、轉移注意力）減緩衝動反應。</w:t>
            </w:r>
          </w:p>
          <w:p w:rsidR="00FB11EF" w:rsidRPr="006D69C7" w:rsidRDefault="00366114" w:rsidP="00F43201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能討論分析</w:t>
            </w:r>
            <w:r w:rsidR="00F43201" w:rsidRPr="00F43201">
              <w:rPr>
                <w:rFonts w:ascii="標楷體" w:eastAsia="標楷體" w:hAnsi="標楷體" w:hint="eastAsia"/>
              </w:rPr>
              <w:t>引發衝動行為的內外因素，擬定個人化因應計畫。</w:t>
            </w:r>
          </w:p>
        </w:tc>
      </w:tr>
      <w:tr w:rsidR="00FB11EF" w:rsidRPr="00F15C5E" w:rsidTr="00FB11EF">
        <w:trPr>
          <w:trHeight w:val="1191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FB11EF" w:rsidRPr="00291028" w:rsidRDefault="00FB11EF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8</w:t>
            </w:r>
            <w:r>
              <w:rPr>
                <w:rFonts w:ascii="標楷體" w:eastAsia="標楷體" w:hAnsi="標楷體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126" w:type="dxa"/>
            <w:gridSpan w:val="2"/>
            <w:vAlign w:val="center"/>
          </w:tcPr>
          <w:p w:rsidR="00FB11EF" w:rsidRDefault="00FB11EF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三、</w:t>
            </w:r>
            <w:r w:rsidR="00366114" w:rsidRPr="00366114">
              <w:rPr>
                <w:rFonts w:ascii="標楷體" w:eastAsia="標楷體" w:hAnsi="標楷體" w:hint="eastAsia"/>
              </w:rPr>
              <w:t>心靈雷達</w:t>
            </w:r>
          </w:p>
          <w:p w:rsidR="00D911E1" w:rsidRPr="00FB11EF" w:rsidRDefault="00D911E1" w:rsidP="00D911E1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(生命教育)</w:t>
            </w:r>
          </w:p>
        </w:tc>
        <w:tc>
          <w:tcPr>
            <w:tcW w:w="6804" w:type="dxa"/>
            <w:gridSpan w:val="6"/>
            <w:vAlign w:val="center"/>
          </w:tcPr>
          <w:p w:rsidR="00366114" w:rsidRPr="00366114" w:rsidRDefault="00366114" w:rsidP="00366114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66114">
              <w:rPr>
                <w:rFonts w:ascii="標楷體" w:eastAsia="標楷體" w:hAnsi="標楷體" w:hint="eastAsia"/>
              </w:rPr>
              <w:t>能辨識他人情緒訊號並推論其可能原因。</w:t>
            </w:r>
          </w:p>
          <w:p w:rsidR="00366114" w:rsidRPr="00366114" w:rsidRDefault="00366114" w:rsidP="00366114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66114">
              <w:rPr>
                <w:rFonts w:ascii="標楷體" w:eastAsia="標楷體" w:hAnsi="標楷體" w:hint="eastAsia"/>
              </w:rPr>
              <w:t>運用同理心回應不同情緒表現，增進人際理解。</w:t>
            </w:r>
          </w:p>
          <w:p w:rsidR="00FB11EF" w:rsidRPr="006D69C7" w:rsidRDefault="00366114" w:rsidP="00366114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66114">
              <w:rPr>
                <w:rFonts w:ascii="標楷體" w:eastAsia="標楷體" w:hAnsi="標楷體" w:hint="eastAsia"/>
              </w:rPr>
              <w:t>透過角色扮演練習有效支持與安慰他人。</w:t>
            </w:r>
          </w:p>
        </w:tc>
      </w:tr>
      <w:tr w:rsidR="00FB11EF" w:rsidRPr="00F15C5E" w:rsidTr="00FB11EF">
        <w:trPr>
          <w:trHeight w:val="1191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FB11EF" w:rsidRPr="00291028" w:rsidRDefault="00FB11EF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11</w:t>
            </w:r>
            <w:r>
              <w:rPr>
                <w:rFonts w:ascii="標楷體" w:eastAsia="標楷體" w:hAnsi="標楷體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FB11EF" w:rsidRDefault="00FB11EF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四、</w:t>
            </w:r>
            <w:r w:rsidR="00366114" w:rsidRPr="00366114">
              <w:rPr>
                <w:rFonts w:ascii="標楷體" w:eastAsia="標楷體" w:hAnsi="標楷體" w:hint="eastAsia"/>
              </w:rPr>
              <w:t>正向發聲站</w:t>
            </w:r>
          </w:p>
          <w:p w:rsidR="00D911E1" w:rsidRPr="00FB11EF" w:rsidRDefault="00D911E1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(生命教育)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vAlign w:val="center"/>
          </w:tcPr>
          <w:p w:rsidR="00366114" w:rsidRPr="00366114" w:rsidRDefault="00366114" w:rsidP="00366114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66114">
              <w:rPr>
                <w:rFonts w:ascii="標楷體" w:eastAsia="標楷體" w:hAnsi="標楷體" w:hint="eastAsia"/>
              </w:rPr>
              <w:t>掌握正向溝通的技巧，包括肯定、建議與尊重不同意見。</w:t>
            </w:r>
          </w:p>
          <w:p w:rsidR="00366114" w:rsidRPr="00366114" w:rsidRDefault="00366114" w:rsidP="00366114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66114">
              <w:rPr>
                <w:rFonts w:ascii="標楷體" w:eastAsia="標楷體" w:hAnsi="標楷體" w:hint="eastAsia"/>
              </w:rPr>
              <w:t>在團體討論中表達見解，並能建設性回應異議。</w:t>
            </w:r>
          </w:p>
          <w:p w:rsidR="00FB11EF" w:rsidRPr="006D69C7" w:rsidRDefault="00366114" w:rsidP="00366114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66114">
              <w:rPr>
                <w:rFonts w:ascii="標楷體" w:eastAsia="標楷體" w:hAnsi="標楷體" w:hint="eastAsia"/>
              </w:rPr>
              <w:t>透過實例分析避免負面言語對人際關係的影響。</w:t>
            </w:r>
          </w:p>
        </w:tc>
      </w:tr>
      <w:tr w:rsidR="00FB11EF" w:rsidRPr="00F15C5E" w:rsidTr="00FB11EF">
        <w:trPr>
          <w:trHeight w:val="1191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FB11EF" w:rsidRPr="00291028" w:rsidRDefault="00FB11EF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  <w:r>
              <w:rPr>
                <w:rFonts w:ascii="標楷體" w:eastAsia="標楷體" w:hAnsi="標楷體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FB11EF" w:rsidRDefault="00FB11EF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五、</w:t>
            </w:r>
            <w:r w:rsidR="00366114" w:rsidRPr="00366114">
              <w:rPr>
                <w:rFonts w:ascii="標楷體" w:eastAsia="標楷體" w:hAnsi="標楷體" w:hint="eastAsia"/>
              </w:rPr>
              <w:t>合作任務</w:t>
            </w:r>
          </w:p>
          <w:p w:rsidR="00D911E1" w:rsidRPr="00FB11EF" w:rsidRDefault="00D911E1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(品德教育)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vAlign w:val="center"/>
          </w:tcPr>
          <w:p w:rsidR="00366114" w:rsidRPr="00366114" w:rsidRDefault="00366114" w:rsidP="00366114">
            <w:pPr>
              <w:pStyle w:val="a7"/>
              <w:numPr>
                <w:ilvl w:val="0"/>
                <w:numId w:val="1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能在團體</w:t>
            </w:r>
            <w:r w:rsidRPr="00366114">
              <w:rPr>
                <w:rFonts w:ascii="標楷體" w:eastAsia="標楷體" w:hAnsi="標楷體" w:hint="eastAsia"/>
              </w:rPr>
              <w:t>中擔任不同角色並有效執行任務。</w:t>
            </w:r>
          </w:p>
          <w:p w:rsidR="00366114" w:rsidRPr="00366114" w:rsidRDefault="00366114" w:rsidP="00366114">
            <w:pPr>
              <w:pStyle w:val="a7"/>
              <w:numPr>
                <w:ilvl w:val="0"/>
                <w:numId w:val="1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366114">
              <w:rPr>
                <w:rFonts w:ascii="標楷體" w:eastAsia="標楷體" w:hAnsi="標楷體" w:hint="eastAsia"/>
              </w:rPr>
              <w:t>掌握衝突預防與解決策略，促進團隊合作。</w:t>
            </w:r>
          </w:p>
          <w:p w:rsidR="00FB11EF" w:rsidRPr="006D69C7" w:rsidRDefault="00366114" w:rsidP="00366114">
            <w:pPr>
              <w:pStyle w:val="a7"/>
              <w:numPr>
                <w:ilvl w:val="0"/>
                <w:numId w:val="1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能評估自身與團體</w:t>
            </w:r>
            <w:r w:rsidRPr="00366114">
              <w:rPr>
                <w:rFonts w:ascii="標楷體" w:eastAsia="標楷體" w:hAnsi="標楷體" w:hint="eastAsia"/>
              </w:rPr>
              <w:t>表現，提出改進建議。</w:t>
            </w:r>
          </w:p>
        </w:tc>
      </w:tr>
      <w:tr w:rsidR="00FB11EF" w:rsidRPr="00F15C5E" w:rsidTr="00FB11EF">
        <w:trPr>
          <w:trHeight w:val="1191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FB11EF" w:rsidRPr="00291028" w:rsidRDefault="00FB11EF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18</w:t>
            </w:r>
            <w:r>
              <w:rPr>
                <w:rFonts w:ascii="標楷體" w:eastAsia="標楷體" w:hAnsi="標楷體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FB11EF" w:rsidRDefault="00FB11EF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六、</w:t>
            </w:r>
            <w:r w:rsidR="00366114">
              <w:rPr>
                <w:rFonts w:ascii="標楷體" w:eastAsia="標楷體" w:hAnsi="標楷體" w:hint="eastAsia"/>
              </w:rPr>
              <w:t>感謝之旅(二)</w:t>
            </w:r>
          </w:p>
          <w:p w:rsidR="00D911E1" w:rsidRPr="00FB11EF" w:rsidRDefault="00D911E1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(品德教育、生命教育)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vAlign w:val="center"/>
          </w:tcPr>
          <w:p w:rsidR="00366114" w:rsidRPr="00366114" w:rsidRDefault="00366114" w:rsidP="00366114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66114">
              <w:rPr>
                <w:rFonts w:ascii="標楷體" w:eastAsia="標楷體" w:hAnsi="標楷體" w:hint="eastAsia"/>
              </w:rPr>
              <w:t>能全方位回顧個人及團體學習成效。</w:t>
            </w:r>
          </w:p>
          <w:p w:rsidR="00366114" w:rsidRPr="00366114" w:rsidRDefault="00366114" w:rsidP="00366114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66114">
              <w:rPr>
                <w:rFonts w:ascii="標楷體" w:eastAsia="標楷體" w:hAnsi="標楷體" w:hint="eastAsia"/>
              </w:rPr>
              <w:t>透過口頭與書面方式感謝師長及同儕的支持。</w:t>
            </w:r>
          </w:p>
          <w:p w:rsidR="00FB11EF" w:rsidRPr="006D69C7" w:rsidRDefault="00366114" w:rsidP="00366114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邀請班級同儕至資源班共同參與團體課程</w:t>
            </w:r>
            <w:r w:rsidRPr="00366114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25611F" w:rsidRDefault="0025611F" w:rsidP="0025611F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25611F" w:rsidRDefault="0025611F" w:rsidP="0025611F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11342B">
        <w:rPr>
          <w:rFonts w:ascii="標楷體" w:eastAsia="標楷體" w:hAnsi="標楷體" w:hint="eastAsia"/>
          <w:b/>
          <w:color w:val="000000"/>
        </w:rPr>
        <w:t>班型名稱</w:t>
      </w:r>
      <w:r w:rsidRPr="0011342B">
        <w:rPr>
          <w:rFonts w:ascii="標楷體" w:eastAsia="標楷體" w:hAnsi="標楷體" w:hint="eastAsia"/>
          <w:color w:val="000000"/>
        </w:rPr>
        <w:t>：集中式特教班、分散式資源班、巡迴輔導班、在家教育班、普通班接受特殊教育服務、資優資源班。</w:t>
      </w:r>
    </w:p>
    <w:p w:rsidR="0025611F" w:rsidRDefault="0025611F" w:rsidP="0025611F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4D598E">
        <w:rPr>
          <w:rFonts w:ascii="標楷體" w:eastAsia="標楷體" w:hAnsi="標楷體" w:hint="eastAsia"/>
          <w:b/>
          <w:color w:val="000000"/>
        </w:rPr>
        <w:t>重大議題</w:t>
      </w:r>
      <w:r w:rsidRPr="004D598E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  <w:r w:rsidRPr="003D1D73">
        <w:rPr>
          <w:rFonts w:ascii="標楷體" w:eastAsia="標楷體" w:hAnsi="標楷體" w:hint="eastAsia"/>
          <w:color w:val="FF0000"/>
        </w:rPr>
        <w:t>請參照十二年國教課程綱要之議題融入說明手冊實施</w:t>
      </w:r>
      <w:r>
        <w:rPr>
          <w:rFonts w:ascii="標楷體" w:eastAsia="標楷體" w:hAnsi="標楷體" w:hint="eastAsia"/>
          <w:color w:val="000000"/>
        </w:rPr>
        <w:t>。</w:t>
      </w:r>
    </w:p>
    <w:p w:rsidR="0025611F" w:rsidRPr="002047D3" w:rsidRDefault="0025611F" w:rsidP="0025611F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2047D3">
        <w:rPr>
          <w:rFonts w:ascii="標楷體" w:eastAsia="標楷體" w:hAnsi="標楷體" w:hint="eastAsia"/>
          <w:b/>
          <w:color w:val="FF0000"/>
        </w:rPr>
        <w:t>議題學習主題</w:t>
      </w:r>
      <w:r w:rsidRPr="002047D3">
        <w:rPr>
          <w:rFonts w:ascii="標楷體" w:eastAsia="標楷體" w:hAnsi="標楷體" w:hint="eastAsia"/>
          <w:color w:val="FF0000"/>
        </w:rPr>
        <w:t>：僅須摘錄該重大議題之學習主題即可，不必列出實質內涵。</w:t>
      </w:r>
    </w:p>
    <w:p w:rsidR="0025611F" w:rsidRPr="00A94AE5" w:rsidRDefault="0025611F" w:rsidP="0025611F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Pr="002047D3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撰寫</w:t>
      </w:r>
      <w:r w:rsidRPr="00027271">
        <w:rPr>
          <w:rFonts w:ascii="標楷體" w:eastAsia="標楷體" w:hAnsi="標楷體" w:hint="eastAsia"/>
          <w:color w:val="000000"/>
        </w:rPr>
        <w:t>以簡潔扼要為原則，精簡摘錄即可。</w:t>
      </w:r>
    </w:p>
    <w:p w:rsidR="0025611F" w:rsidRPr="00027271" w:rsidRDefault="0025611F" w:rsidP="0025611F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特殊需求領域若未獨立開課，而是採</w:t>
      </w:r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到其他領域教學，請將引用之特殊需求領域學習重點及學習目標列出。</w:t>
      </w:r>
    </w:p>
    <w:p w:rsidR="0025611F" w:rsidRPr="00027271" w:rsidRDefault="0025611F" w:rsidP="0025611F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簡化、減量、分解、替代、重整、加深、加廣、加速、濃縮。</w:t>
      </w:r>
    </w:p>
    <w:p w:rsidR="0025611F" w:rsidRDefault="0025611F" w:rsidP="0025611F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</w:t>
      </w:r>
      <w:r>
        <w:rPr>
          <w:rFonts w:ascii="標楷體" w:eastAsia="標楷體" w:hAnsi="標楷體" w:hint="eastAsia"/>
          <w:b/>
          <w:color w:val="000000"/>
        </w:rPr>
        <w:t>與評量說明</w:t>
      </w:r>
      <w:r w:rsidRPr="00027271">
        <w:rPr>
          <w:rFonts w:ascii="標楷體" w:eastAsia="標楷體" w:hAnsi="標楷體" w:hint="eastAsia"/>
          <w:b/>
          <w:color w:val="000000"/>
        </w:rPr>
        <w:t>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紙筆測驗、口頭測驗、指認、觀察評量、實作評量、檔案評量、同儕互評、自我評量、其他。</w:t>
      </w:r>
    </w:p>
    <w:p w:rsidR="0025611F" w:rsidRPr="00110E00" w:rsidRDefault="0025611F" w:rsidP="0025611F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110E00">
        <w:rPr>
          <w:rFonts w:ascii="標楷體" w:eastAsia="標楷體" w:hAnsi="標楷體" w:hint="eastAsia"/>
          <w:b/>
          <w:color w:val="FF0000"/>
        </w:rPr>
        <w:t>週次：</w:t>
      </w:r>
      <w:r w:rsidRPr="00110E00">
        <w:rPr>
          <w:rFonts w:ascii="標楷體" w:eastAsia="標楷體" w:hAnsi="標楷體"/>
          <w:color w:val="FF0000"/>
        </w:rPr>
        <w:t>請依學校行事曆規劃週次</w:t>
      </w:r>
      <w:r>
        <w:rPr>
          <w:rFonts w:ascii="標楷體" w:eastAsia="標楷體" w:hAnsi="標楷體" w:hint="eastAsia"/>
          <w:color w:val="FF0000"/>
        </w:rPr>
        <w:t>，並自行增刪欄位。每個單元安排週次以2至4週為原則。</w:t>
      </w:r>
    </w:p>
    <w:p w:rsidR="0025611F" w:rsidRDefault="0025611F" w:rsidP="0025611F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AE115E">
        <w:rPr>
          <w:rFonts w:ascii="標楷體" w:eastAsia="標楷體" w:hAnsi="標楷體" w:hint="eastAsia"/>
          <w:b/>
          <w:color w:val="FF0000"/>
        </w:rPr>
        <w:t>單元名稱、單元目標</w:t>
      </w:r>
      <w:r>
        <w:rPr>
          <w:rFonts w:ascii="標楷體" w:eastAsia="標楷體" w:hAnsi="標楷體" w:hint="eastAsia"/>
          <w:color w:val="FF0000"/>
        </w:rPr>
        <w:t>：</w:t>
      </w:r>
      <w:r w:rsidRPr="00AE115E">
        <w:rPr>
          <w:rFonts w:ascii="標楷體" w:eastAsia="標楷體" w:hAnsi="標楷體" w:hint="eastAsia"/>
          <w:color w:val="FF0000"/>
        </w:rPr>
        <w:t>請依據課綱規範及學生需求，整體規劃各教學單元名稱與目標。資賦優異類之領域教學計畫</w:t>
      </w:r>
      <w:r w:rsidRPr="00AE115E">
        <w:rPr>
          <w:rFonts w:ascii="標楷體" w:eastAsia="標楷體" w:hAnsi="標楷體" w:hint="eastAsia"/>
          <w:b/>
          <w:color w:val="FF0000"/>
        </w:rPr>
        <w:t>單元名稱</w:t>
      </w:r>
      <w:r w:rsidRPr="00AE115E">
        <w:rPr>
          <w:rFonts w:ascii="標楷體" w:eastAsia="標楷體" w:hAnsi="標楷體" w:hint="eastAsia"/>
          <w:color w:val="FF0000"/>
        </w:rPr>
        <w:t>與</w:t>
      </w:r>
      <w:r w:rsidRPr="00AE115E">
        <w:rPr>
          <w:rFonts w:ascii="標楷體" w:eastAsia="標楷體" w:hAnsi="標楷體" w:hint="eastAsia"/>
          <w:b/>
          <w:color w:val="FF0000"/>
        </w:rPr>
        <w:t>單元目標</w:t>
      </w:r>
      <w:r w:rsidRPr="00AE115E">
        <w:rPr>
          <w:rFonts w:ascii="標楷體" w:eastAsia="標楷體" w:hAnsi="標楷體" w:hint="eastAsia"/>
          <w:color w:val="FF0000"/>
        </w:rPr>
        <w:t>，需敘明延伸學習之內容。</w:t>
      </w:r>
    </w:p>
    <w:p w:rsidR="0025611F" w:rsidRPr="003D1D73" w:rsidRDefault="0025611F" w:rsidP="0025611F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3D1D73">
        <w:rPr>
          <w:rFonts w:ascii="標楷體" w:eastAsia="標楷體" w:hAnsi="標楷體" w:hint="eastAsia"/>
          <w:color w:val="FF0000"/>
        </w:rPr>
        <w:t>特殊需求領域若未獨立開課，而是採</w:t>
      </w:r>
      <w:r w:rsidRPr="003D1D73">
        <w:rPr>
          <w:rFonts w:ascii="標楷體" w:eastAsia="標楷體" w:hAnsi="標楷體" w:hint="eastAsia"/>
          <w:color w:val="FF0000"/>
          <w:u w:val="single"/>
        </w:rPr>
        <w:t>融入方式</w:t>
      </w:r>
      <w:r w:rsidRPr="003D1D73">
        <w:rPr>
          <w:rFonts w:ascii="標楷體" w:eastAsia="標楷體" w:hAnsi="標楷體" w:hint="eastAsia"/>
          <w:color w:val="FF0000"/>
        </w:rPr>
        <w:t>到其他領域教學，請將特殊需求領域單元目標列出。</w:t>
      </w:r>
    </w:p>
    <w:p w:rsidR="00D93307" w:rsidRPr="0025611F" w:rsidRDefault="00D93307" w:rsidP="00D93307">
      <w:pPr>
        <w:adjustRightInd w:val="0"/>
        <w:snapToGrid w:val="0"/>
        <w:spacing w:line="280" w:lineRule="exact"/>
        <w:jc w:val="both"/>
        <w:rPr>
          <w:rFonts w:ascii="標楷體" w:eastAsia="標楷體" w:hAnsi="標楷體"/>
          <w:color w:val="000000"/>
        </w:rPr>
      </w:pPr>
    </w:p>
    <w:sectPr w:rsidR="00D93307" w:rsidRPr="0025611F" w:rsidSect="00685FFE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60E" w:rsidRDefault="000D460E" w:rsidP="00F147D3">
      <w:r>
        <w:separator/>
      </w:r>
    </w:p>
  </w:endnote>
  <w:endnote w:type="continuationSeparator" w:id="0">
    <w:p w:rsidR="000D460E" w:rsidRDefault="000D460E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e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0448346"/>
      <w:docPartObj>
        <w:docPartGallery w:val="Page Numbers (Bottom of Page)"/>
        <w:docPartUnique/>
      </w:docPartObj>
    </w:sdtPr>
    <w:sdtEndPr/>
    <w:sdtContent>
      <w:p w:rsidR="00B817B3" w:rsidRDefault="00B817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114" w:rsidRPr="00366114">
          <w:rPr>
            <w:noProof/>
            <w:lang w:val="zh-TW"/>
          </w:rPr>
          <w:t>5</w:t>
        </w:r>
        <w:r>
          <w:fldChar w:fldCharType="end"/>
        </w:r>
      </w:p>
    </w:sdtContent>
  </w:sdt>
  <w:p w:rsidR="00B817B3" w:rsidRDefault="00B817B3" w:rsidP="0011746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60E" w:rsidRDefault="000D460E" w:rsidP="00F147D3">
      <w:r>
        <w:separator/>
      </w:r>
    </w:p>
  </w:footnote>
  <w:footnote w:type="continuationSeparator" w:id="0">
    <w:p w:rsidR="000D460E" w:rsidRDefault="000D460E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7B3" w:rsidRPr="00004743" w:rsidRDefault="00B817B3" w:rsidP="006F3105">
    <w:pPr>
      <w:pStyle w:val="a5"/>
      <w:pBdr>
        <w:bottom w:val="thickThinSmallGap" w:sz="24" w:space="1" w:color="622423"/>
      </w:pBdr>
      <w:rPr>
        <w:rFonts w:ascii="標楷體" w:eastAsia="標楷體" w:hAnsi="標楷體"/>
        <w:sz w:val="16"/>
        <w:szCs w:val="16"/>
      </w:rPr>
    </w:pPr>
    <w:r w:rsidRPr="00004743">
      <w:rPr>
        <w:rFonts w:ascii="標楷體" w:eastAsia="標楷體" w:hAnsi="標楷體"/>
        <w:sz w:val="16"/>
        <w:szCs w:val="16"/>
      </w:rPr>
      <w:t>C</w:t>
    </w:r>
    <w:r w:rsidR="00004743" w:rsidRPr="00004743">
      <w:rPr>
        <w:rFonts w:ascii="標楷體" w:eastAsia="標楷體" w:hAnsi="標楷體" w:hint="eastAsia"/>
        <w:sz w:val="16"/>
        <w:szCs w:val="16"/>
      </w:rPr>
      <w:t>08</w:t>
    </w:r>
    <w:r w:rsidRPr="00004743">
      <w:rPr>
        <w:rFonts w:ascii="標楷體" w:eastAsia="標楷體" w:hAnsi="標楷體" w:hint="eastAsia"/>
        <w:sz w:val="16"/>
        <w:szCs w:val="16"/>
      </w:rPr>
      <w:t>領域教學計畫表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874"/>
    <w:multiLevelType w:val="hybridMultilevel"/>
    <w:tmpl w:val="CAA22B76"/>
    <w:lvl w:ilvl="0" w:tplc="5908E5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591ED8"/>
    <w:multiLevelType w:val="hybridMultilevel"/>
    <w:tmpl w:val="D5687394"/>
    <w:lvl w:ilvl="0" w:tplc="0FF81DA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0372C8"/>
    <w:multiLevelType w:val="hybridMultilevel"/>
    <w:tmpl w:val="CAA22B76"/>
    <w:lvl w:ilvl="0" w:tplc="5908E5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73015C"/>
    <w:multiLevelType w:val="hybridMultilevel"/>
    <w:tmpl w:val="1C22CB32"/>
    <w:lvl w:ilvl="0" w:tplc="54DCD050">
      <w:start w:val="1"/>
      <w:numFmt w:val="decimal"/>
      <w:lvlText w:val="%1."/>
      <w:lvlJc w:val="left"/>
      <w:pPr>
        <w:ind w:left="250" w:hanging="24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4" w15:restartNumberingAfterBreak="0">
    <w:nsid w:val="158A73C2"/>
    <w:multiLevelType w:val="hybridMultilevel"/>
    <w:tmpl w:val="AB44BC86"/>
    <w:lvl w:ilvl="0" w:tplc="4E629EFC">
      <w:start w:val="1"/>
      <w:numFmt w:val="decimal"/>
      <w:lvlText w:val="註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842936"/>
    <w:multiLevelType w:val="hybridMultilevel"/>
    <w:tmpl w:val="CAA22B76"/>
    <w:lvl w:ilvl="0" w:tplc="5908E5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BD6BB4"/>
    <w:multiLevelType w:val="hybridMultilevel"/>
    <w:tmpl w:val="CAA22B76"/>
    <w:lvl w:ilvl="0" w:tplc="5908E5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FB3282"/>
    <w:multiLevelType w:val="hybridMultilevel"/>
    <w:tmpl w:val="CAA22B76"/>
    <w:lvl w:ilvl="0" w:tplc="5908E5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E4607F"/>
    <w:multiLevelType w:val="hybridMultilevel"/>
    <w:tmpl w:val="CAA22B76"/>
    <w:lvl w:ilvl="0" w:tplc="5908E5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1E311F"/>
    <w:multiLevelType w:val="hybridMultilevel"/>
    <w:tmpl w:val="CAA22B76"/>
    <w:lvl w:ilvl="0" w:tplc="5908E5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F045BF"/>
    <w:multiLevelType w:val="hybridMultilevel"/>
    <w:tmpl w:val="CAA22B76"/>
    <w:lvl w:ilvl="0" w:tplc="5908E5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2749D8"/>
    <w:multiLevelType w:val="hybridMultilevel"/>
    <w:tmpl w:val="CAA22B76"/>
    <w:lvl w:ilvl="0" w:tplc="5908E5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36190E"/>
    <w:multiLevelType w:val="hybridMultilevel"/>
    <w:tmpl w:val="A39ACFD2"/>
    <w:lvl w:ilvl="0" w:tplc="0409000F">
      <w:start w:val="1"/>
      <w:numFmt w:val="decimal"/>
      <w:lvlText w:val="%1."/>
      <w:lvlJc w:val="left"/>
      <w:pPr>
        <w:ind w:left="4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3" w15:restartNumberingAfterBreak="0">
    <w:nsid w:val="3B5F681F"/>
    <w:multiLevelType w:val="hybridMultilevel"/>
    <w:tmpl w:val="CAA22B76"/>
    <w:lvl w:ilvl="0" w:tplc="5908E5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88586C"/>
    <w:multiLevelType w:val="hybridMultilevel"/>
    <w:tmpl w:val="D3DC50D0"/>
    <w:lvl w:ilvl="0" w:tplc="2C341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6" w15:restartNumberingAfterBreak="0">
    <w:nsid w:val="75520F27"/>
    <w:multiLevelType w:val="hybridMultilevel"/>
    <w:tmpl w:val="F154EB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8D6F65"/>
    <w:multiLevelType w:val="hybridMultilevel"/>
    <w:tmpl w:val="F154EB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16"/>
  </w:num>
  <w:num w:numId="8">
    <w:abstractNumId w:val="1"/>
  </w:num>
  <w:num w:numId="9">
    <w:abstractNumId w:val="17"/>
  </w:num>
  <w:num w:numId="10">
    <w:abstractNumId w:val="13"/>
  </w:num>
  <w:num w:numId="11">
    <w:abstractNumId w:val="2"/>
  </w:num>
  <w:num w:numId="12">
    <w:abstractNumId w:val="11"/>
  </w:num>
  <w:num w:numId="13">
    <w:abstractNumId w:val="7"/>
  </w:num>
  <w:num w:numId="14">
    <w:abstractNumId w:val="8"/>
  </w:num>
  <w:num w:numId="15">
    <w:abstractNumId w:val="6"/>
  </w:num>
  <w:num w:numId="16">
    <w:abstractNumId w:val="10"/>
  </w:num>
  <w:num w:numId="17">
    <w:abstractNumId w:val="0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7D3"/>
    <w:rsid w:val="00004743"/>
    <w:rsid w:val="00027271"/>
    <w:rsid w:val="000708B5"/>
    <w:rsid w:val="00077AB5"/>
    <w:rsid w:val="000A0F96"/>
    <w:rsid w:val="000B3E4B"/>
    <w:rsid w:val="000D460E"/>
    <w:rsid w:val="001005E1"/>
    <w:rsid w:val="00117465"/>
    <w:rsid w:val="001445A4"/>
    <w:rsid w:val="001A4BB1"/>
    <w:rsid w:val="001C3931"/>
    <w:rsid w:val="001F786E"/>
    <w:rsid w:val="00221999"/>
    <w:rsid w:val="002305CA"/>
    <w:rsid w:val="0025611F"/>
    <w:rsid w:val="00261C7F"/>
    <w:rsid w:val="00282750"/>
    <w:rsid w:val="00291028"/>
    <w:rsid w:val="002A39D0"/>
    <w:rsid w:val="00305ECA"/>
    <w:rsid w:val="003313A1"/>
    <w:rsid w:val="00332012"/>
    <w:rsid w:val="00346431"/>
    <w:rsid w:val="00366114"/>
    <w:rsid w:val="00395CEC"/>
    <w:rsid w:val="003B5785"/>
    <w:rsid w:val="003C2365"/>
    <w:rsid w:val="0040358E"/>
    <w:rsid w:val="00414959"/>
    <w:rsid w:val="00414992"/>
    <w:rsid w:val="0043083C"/>
    <w:rsid w:val="00447DFA"/>
    <w:rsid w:val="004844E8"/>
    <w:rsid w:val="005175DA"/>
    <w:rsid w:val="005A4A5C"/>
    <w:rsid w:val="00620544"/>
    <w:rsid w:val="006500B8"/>
    <w:rsid w:val="00667792"/>
    <w:rsid w:val="00677126"/>
    <w:rsid w:val="00685FFE"/>
    <w:rsid w:val="006C4F84"/>
    <w:rsid w:val="006D69C7"/>
    <w:rsid w:val="006E229B"/>
    <w:rsid w:val="006F3105"/>
    <w:rsid w:val="007135FF"/>
    <w:rsid w:val="00722C8C"/>
    <w:rsid w:val="007230DC"/>
    <w:rsid w:val="0078385D"/>
    <w:rsid w:val="007C618B"/>
    <w:rsid w:val="007F71A4"/>
    <w:rsid w:val="0080018C"/>
    <w:rsid w:val="00805141"/>
    <w:rsid w:val="00866CA0"/>
    <w:rsid w:val="0088510D"/>
    <w:rsid w:val="00885D55"/>
    <w:rsid w:val="008A2813"/>
    <w:rsid w:val="008A5A1E"/>
    <w:rsid w:val="008B6B78"/>
    <w:rsid w:val="008C07EF"/>
    <w:rsid w:val="008C179C"/>
    <w:rsid w:val="008C7DAF"/>
    <w:rsid w:val="008D3294"/>
    <w:rsid w:val="00947BDA"/>
    <w:rsid w:val="009753B9"/>
    <w:rsid w:val="009807E9"/>
    <w:rsid w:val="00986094"/>
    <w:rsid w:val="009954AC"/>
    <w:rsid w:val="009B4274"/>
    <w:rsid w:val="009E066F"/>
    <w:rsid w:val="00A306F1"/>
    <w:rsid w:val="00A73BFD"/>
    <w:rsid w:val="00A74FE2"/>
    <w:rsid w:val="00A94AE5"/>
    <w:rsid w:val="00AB72FB"/>
    <w:rsid w:val="00B05E39"/>
    <w:rsid w:val="00B24C89"/>
    <w:rsid w:val="00B64902"/>
    <w:rsid w:val="00B745D6"/>
    <w:rsid w:val="00B77AD8"/>
    <w:rsid w:val="00B817B3"/>
    <w:rsid w:val="00B938A0"/>
    <w:rsid w:val="00B9697B"/>
    <w:rsid w:val="00BA6DFE"/>
    <w:rsid w:val="00BB5D34"/>
    <w:rsid w:val="00BC25A3"/>
    <w:rsid w:val="00BC7F99"/>
    <w:rsid w:val="00BF3A55"/>
    <w:rsid w:val="00C412D0"/>
    <w:rsid w:val="00C47C20"/>
    <w:rsid w:val="00C62B66"/>
    <w:rsid w:val="00CB27CF"/>
    <w:rsid w:val="00CC1540"/>
    <w:rsid w:val="00CE7EBA"/>
    <w:rsid w:val="00D166DA"/>
    <w:rsid w:val="00D23824"/>
    <w:rsid w:val="00D911E1"/>
    <w:rsid w:val="00D928A9"/>
    <w:rsid w:val="00D93307"/>
    <w:rsid w:val="00DD2B89"/>
    <w:rsid w:val="00DD43C0"/>
    <w:rsid w:val="00DD7647"/>
    <w:rsid w:val="00DE4442"/>
    <w:rsid w:val="00E25984"/>
    <w:rsid w:val="00E85DD5"/>
    <w:rsid w:val="00EB5B51"/>
    <w:rsid w:val="00EC0DCE"/>
    <w:rsid w:val="00EF20EE"/>
    <w:rsid w:val="00F0406D"/>
    <w:rsid w:val="00F147D3"/>
    <w:rsid w:val="00F217B4"/>
    <w:rsid w:val="00F22EBD"/>
    <w:rsid w:val="00F43201"/>
    <w:rsid w:val="00F50987"/>
    <w:rsid w:val="00F64720"/>
    <w:rsid w:val="00F81ACD"/>
    <w:rsid w:val="00F84665"/>
    <w:rsid w:val="00F85D03"/>
    <w:rsid w:val="00FA2CC2"/>
    <w:rsid w:val="00FB11EF"/>
    <w:rsid w:val="00FB21E7"/>
    <w:rsid w:val="00FD4B22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65740"/>
  <w15:docId w15:val="{5B4E2810-2555-4906-88AB-4B9A15B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Textbody">
    <w:name w:val="Text body"/>
    <w:rsid w:val="00D93307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Default">
    <w:name w:val="Default"/>
    <w:rsid w:val="00FA2CC2"/>
    <w:pPr>
      <w:widowControl w:val="0"/>
      <w:autoSpaceDE w:val="0"/>
      <w:autoSpaceDN w:val="0"/>
      <w:adjustRightInd w:val="0"/>
    </w:pPr>
    <w:rPr>
      <w:rFonts w:ascii="標楷體e.." w:eastAsia="標楷體e.." w:hAnsi="Times New Roman" w:cs="標楷體e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C3領域教學計畫表</dc:title>
  <dc:subject/>
  <dc:creator>南投縣特教資源中心</dc:creator>
  <cp:keywords/>
  <dc:description/>
  <cp:lastModifiedBy>Admin</cp:lastModifiedBy>
  <cp:revision>36</cp:revision>
  <cp:lastPrinted>2022-05-02T07:43:00Z</cp:lastPrinted>
  <dcterms:created xsi:type="dcterms:W3CDTF">2022-05-01T06:11:00Z</dcterms:created>
  <dcterms:modified xsi:type="dcterms:W3CDTF">2025-07-28T03:33:00Z</dcterms:modified>
</cp:coreProperties>
</file>