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924675" w:rsidRPr="00924675">
        <w:rPr>
          <w:rFonts w:ascii="標楷體" w:eastAsia="標楷體" w:hAnsi="標楷體" w:hint="eastAsia"/>
          <w:b/>
          <w:sz w:val="36"/>
          <w:szCs w:val="36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F94579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</w:tr>
      <w:tr w:rsidR="00F94579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F94579" w:rsidRPr="00F94579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F94579">
              <w:rPr>
                <w:rFonts w:ascii="標楷體" w:eastAsia="標楷體" w:hAnsi="標楷體" w:hint="eastAsia"/>
                <w:i/>
              </w:rPr>
              <w:t>融入特殊需求領域課程：學習策略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C67F2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陳怡璇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924675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數6A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67F2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332FB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332FB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C20009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="006332FB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6332FB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9468AE" w:rsidRDefault="006332FB" w:rsidP="009468AE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資訊教育：運算思維與問題解決</w:t>
            </w:r>
          </w:p>
          <w:p w:rsidR="006332FB" w:rsidRPr="006332FB" w:rsidRDefault="006332FB" w:rsidP="006332FB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生涯規劃教育：能學習如何解決問題的能力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37D" w:rsidRDefault="004E737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調整後學習表現/學習內容：</w:t>
            </w:r>
          </w:p>
          <w:p w:rsidR="001D6E59" w:rsidRPr="006A1238" w:rsidRDefault="001D6E5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6A1238"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學習表現</w:t>
            </w:r>
          </w:p>
          <w:p w:rsidR="00893188" w:rsidRPr="006A1238" w:rsidRDefault="00A55040" w:rsidP="006B63D1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6A1238">
              <w:rPr>
                <w:rFonts w:ascii="標楷體" w:eastAsia="標楷體" w:hAnsi="標楷體"/>
              </w:rPr>
              <w:t>n-Ⅲ-3-</w:t>
            </w:r>
            <w:r w:rsidR="00C2263E" w:rsidRPr="00AD0832">
              <w:rPr>
                <w:rFonts w:ascii="標楷體" w:eastAsia="標楷體" w:hAnsi="標楷體" w:hint="eastAsia"/>
                <w:b/>
              </w:rPr>
              <w:t>a</w:t>
            </w:r>
            <w:r w:rsidRPr="006A1238">
              <w:rPr>
                <w:rFonts w:ascii="標楷體" w:eastAsia="標楷體" w:hAnsi="標楷體"/>
              </w:rPr>
              <w:t xml:space="preserve"> </w:t>
            </w:r>
            <w:r w:rsidR="00BC0AA3" w:rsidRPr="00BC0AA3">
              <w:rPr>
                <w:rFonts w:ascii="標楷體" w:eastAsia="標楷體" w:hAnsi="標楷體"/>
                <w:b/>
              </w:rPr>
              <w:t>能分辨</w:t>
            </w:r>
            <w:r w:rsidR="00BC0AA3" w:rsidRPr="00BC0AA3">
              <w:rPr>
                <w:rFonts w:ascii="標楷體" w:eastAsia="標楷體" w:hAnsi="標楷體"/>
              </w:rPr>
              <w:t>因數、倍數、質數、最大公因數與最小公倍數的意義，</w:t>
            </w:r>
            <w:r w:rsidR="00BC0AA3" w:rsidRPr="00BC0AA3">
              <w:rPr>
                <w:rFonts w:ascii="標楷體" w:eastAsia="標楷體" w:hAnsi="標楷體"/>
                <w:b/>
              </w:rPr>
              <w:t>完成簡單的相關計算</w:t>
            </w:r>
            <w:r w:rsidRPr="006A1238">
              <w:rPr>
                <w:rFonts w:ascii="標楷體" w:eastAsia="標楷體" w:hAnsi="標楷體"/>
              </w:rPr>
              <w:t>。</w:t>
            </w:r>
          </w:p>
          <w:p w:rsidR="00893188" w:rsidRDefault="00BC0AA3" w:rsidP="006B63D1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BC0AA3">
              <w:rPr>
                <w:rFonts w:ascii="標楷體" w:eastAsia="標楷體" w:hAnsi="標楷體"/>
                <w:bCs/>
              </w:rPr>
              <w:t>n-Ⅲ-9-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BC0AA3">
              <w:rPr>
                <w:rFonts w:ascii="標楷體" w:eastAsia="標楷體" w:hAnsi="標楷體"/>
              </w:rPr>
              <w:t xml:space="preserve"> </w:t>
            </w:r>
            <w:r w:rsidRPr="00BC0AA3">
              <w:rPr>
                <w:rFonts w:ascii="標楷體" w:eastAsia="標楷體" w:hAnsi="標楷體"/>
                <w:b/>
              </w:rPr>
              <w:t>能辨識</w:t>
            </w:r>
            <w:r w:rsidRPr="00BC0AA3">
              <w:rPr>
                <w:rFonts w:ascii="標楷體" w:eastAsia="標楷體" w:hAnsi="標楷體"/>
              </w:rPr>
              <w:t>比例關係的</w:t>
            </w:r>
            <w:r w:rsidRPr="003E2224">
              <w:rPr>
                <w:rFonts w:ascii="標楷體" w:eastAsia="標楷體" w:hAnsi="標楷體"/>
                <w:b/>
              </w:rPr>
              <w:t>基本概念</w:t>
            </w:r>
            <w:r w:rsidR="003E2224" w:rsidRPr="00BC0AA3">
              <w:rPr>
                <w:rFonts w:ascii="標楷體" w:eastAsia="標楷體" w:hAnsi="標楷體"/>
              </w:rPr>
              <w:t>，並</w:t>
            </w:r>
            <w:r w:rsidR="003E2224" w:rsidRPr="003E2224">
              <w:rPr>
                <w:rFonts w:ascii="標楷體" w:eastAsia="標楷體" w:hAnsi="標楷體"/>
                <w:b/>
              </w:rPr>
              <w:t>嘗試進行簡單</w:t>
            </w:r>
            <w:r w:rsidR="003E2224" w:rsidRPr="003E2224">
              <w:rPr>
                <w:rFonts w:ascii="標楷體" w:eastAsia="標楷體" w:hAnsi="標楷體"/>
              </w:rPr>
              <w:t>觀察、表述與計算</w:t>
            </w:r>
            <w:r w:rsidRPr="00BC0AA3">
              <w:rPr>
                <w:rFonts w:ascii="標楷體" w:eastAsia="標楷體" w:hAnsi="標楷體"/>
              </w:rPr>
              <w:t>（如比率、比例尺、速度、基準量）。</w:t>
            </w:r>
          </w:p>
          <w:p w:rsidR="001C25A5" w:rsidRPr="006A1238" w:rsidRDefault="00500731" w:rsidP="00500731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n-Ⅲ-10-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嘗試將</w:t>
            </w:r>
            <w:r w:rsidRPr="00500731">
              <w:rPr>
                <w:rFonts w:ascii="標楷體" w:eastAsia="標楷體" w:hAnsi="標楷體"/>
                <w:b/>
                <w:bCs/>
              </w:rPr>
              <w:t>簡單情境</w:t>
            </w:r>
            <w:r w:rsidRPr="00500731">
              <w:rPr>
                <w:rFonts w:ascii="標楷體" w:eastAsia="標楷體" w:hAnsi="標楷體"/>
              </w:rPr>
              <w:t>或模式中的數量關係以算式</w:t>
            </w:r>
            <w:r w:rsidRPr="00500731">
              <w:rPr>
                <w:rFonts w:ascii="標楷體" w:eastAsia="標楷體" w:hAnsi="標楷體"/>
                <w:b/>
                <w:bCs/>
              </w:rPr>
              <w:t>清楚</w:t>
            </w:r>
            <w:r w:rsidRPr="00500731">
              <w:rPr>
                <w:rFonts w:ascii="標楷體" w:eastAsia="標楷體" w:hAnsi="標楷體"/>
              </w:rPr>
              <w:t>表述，並據以推理或解題。</w:t>
            </w:r>
          </w:p>
          <w:p w:rsidR="00CD5795" w:rsidRPr="006A1238" w:rsidRDefault="00500731" w:rsidP="001C25A5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n-Ⅲ-11-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認識量的常用單位及其換算，並處理</w:t>
            </w:r>
            <w:r w:rsidRPr="00500731">
              <w:rPr>
                <w:rFonts w:ascii="標楷體" w:eastAsia="標楷體" w:hAnsi="標楷體"/>
                <w:b/>
                <w:bCs/>
              </w:rPr>
              <w:t>基本的</w:t>
            </w:r>
            <w:r w:rsidRPr="00500731">
              <w:rPr>
                <w:rFonts w:ascii="標楷體" w:eastAsia="標楷體" w:hAnsi="標楷體"/>
              </w:rPr>
              <w:t>應用問題。</w:t>
            </w:r>
          </w:p>
          <w:p w:rsidR="00CD5795" w:rsidRPr="006A1238" w:rsidRDefault="00500731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s-Ⅲ-7-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認識平面圖形縮小與放大的意義與</w:t>
            </w:r>
            <w:r w:rsidRPr="00500731">
              <w:rPr>
                <w:rFonts w:ascii="標楷體" w:eastAsia="標楷體" w:hAnsi="標楷體"/>
                <w:b/>
                <w:bCs/>
              </w:rPr>
              <w:t>生活中簡單的</w:t>
            </w:r>
            <w:r w:rsidRPr="00500731">
              <w:rPr>
                <w:rFonts w:ascii="標楷體" w:eastAsia="標楷體" w:hAnsi="標楷體"/>
              </w:rPr>
              <w:t>應用。</w:t>
            </w:r>
          </w:p>
          <w:p w:rsidR="006A1238" w:rsidRPr="006A1238" w:rsidRDefault="00500731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r-Ⅲ-1-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理解各種計算規則並進行</w:t>
            </w:r>
            <w:r w:rsidRPr="00500731">
              <w:rPr>
                <w:rFonts w:ascii="標楷體" w:eastAsia="標楷體" w:hAnsi="標楷體"/>
                <w:b/>
                <w:bCs/>
              </w:rPr>
              <w:t>簡單的</w:t>
            </w:r>
            <w:r w:rsidRPr="00500731">
              <w:rPr>
                <w:rFonts w:ascii="標楷體" w:eastAsia="標楷體" w:hAnsi="標楷體"/>
              </w:rPr>
              <w:t>四則混合計算。</w:t>
            </w:r>
          </w:p>
          <w:p w:rsidR="00CD5795" w:rsidRPr="006A1238" w:rsidRDefault="00500731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d-Ⅲ-1-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製作圓形圖、折線圖與長條圖，並據以做</w:t>
            </w:r>
            <w:r w:rsidRPr="00500731">
              <w:rPr>
                <w:rFonts w:ascii="標楷體" w:eastAsia="標楷體" w:hAnsi="標楷體"/>
                <w:b/>
                <w:bCs/>
              </w:rPr>
              <w:t>初步</w:t>
            </w:r>
            <w:r w:rsidRPr="00500731">
              <w:rPr>
                <w:rFonts w:ascii="標楷體" w:eastAsia="標楷體" w:hAnsi="標楷體"/>
              </w:rPr>
              <w:t>推論。</w:t>
            </w:r>
          </w:p>
          <w:p w:rsidR="00CD5795" w:rsidRPr="006A1238" w:rsidRDefault="00500731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500731">
              <w:rPr>
                <w:rFonts w:ascii="標楷體" w:eastAsia="標楷體" w:hAnsi="標楷體"/>
                <w:bCs/>
              </w:rPr>
              <w:t>d-Ⅲ-2-</w:t>
            </w:r>
            <w:r w:rsidRPr="00AD0832">
              <w:rPr>
                <w:rFonts w:ascii="標楷體" w:eastAsia="標楷體" w:hAnsi="標楷體"/>
                <w:b/>
                <w:bCs/>
              </w:rPr>
              <w:t>a</w:t>
            </w:r>
            <w:r w:rsidRPr="00500731">
              <w:rPr>
                <w:rFonts w:ascii="標楷體" w:eastAsia="標楷體" w:hAnsi="標楷體"/>
              </w:rPr>
              <w:t xml:space="preserve"> 能從</w:t>
            </w:r>
            <w:r w:rsidR="00AD0832" w:rsidRPr="00AD0832">
              <w:rPr>
                <w:rFonts w:ascii="標楷體" w:eastAsia="標楷體" w:hAnsi="標楷體" w:hint="eastAsia"/>
                <w:b/>
              </w:rPr>
              <w:t>基本</w:t>
            </w:r>
            <w:r w:rsidRPr="00500731">
              <w:rPr>
                <w:rFonts w:ascii="標楷體" w:eastAsia="標楷體" w:hAnsi="標楷體"/>
              </w:rPr>
              <w:t>資料或圖表的資料數據，回答</w:t>
            </w:r>
            <w:r w:rsidRPr="00500731">
              <w:rPr>
                <w:rFonts w:ascii="標楷體" w:eastAsia="標楷體" w:hAnsi="標楷體"/>
                <w:b/>
                <w:bCs/>
              </w:rPr>
              <w:t>基本</w:t>
            </w:r>
            <w:r w:rsidRPr="00500731">
              <w:rPr>
                <w:rFonts w:ascii="標楷體" w:eastAsia="標楷體" w:hAnsi="標楷體"/>
              </w:rPr>
              <w:t>問題。</w:t>
            </w:r>
          </w:p>
          <w:p w:rsidR="00FE6FB3" w:rsidRDefault="00FE6FB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</w:p>
          <w:p w:rsidR="00FE6FB3" w:rsidRPr="006B63D1" w:rsidRDefault="00FE6FB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  <w:i/>
              </w:rPr>
            </w:pPr>
            <w:r w:rsidRPr="006B63D1">
              <w:rPr>
                <w:rFonts w:ascii="標楷體" w:eastAsia="標楷體" w:hAnsi="標楷體" w:hint="eastAsia"/>
                <w:i/>
              </w:rPr>
              <w:t>學習內容</w:t>
            </w:r>
          </w:p>
          <w:p w:rsidR="001D6E59" w:rsidRPr="006B63D1" w:rsidRDefault="001D6E59" w:rsidP="00AD0832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N-6-1</w:t>
            </w:r>
            <w:r w:rsidR="00AD0832" w:rsidRPr="00500731">
              <w:rPr>
                <w:rFonts w:ascii="標楷體" w:eastAsia="標楷體" w:hAnsi="標楷體"/>
                <w:bCs/>
              </w:rPr>
              <w:t>-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a</w:t>
            </w:r>
            <w:r w:rsidR="00AD0832" w:rsidRPr="006B63D1">
              <w:rPr>
                <w:rFonts w:ascii="標楷體" w:eastAsia="標楷體" w:hAnsi="標楷體"/>
              </w:rPr>
              <w:t xml:space="preserve"> </w:t>
            </w:r>
            <w:r w:rsidR="006B63D1">
              <w:rPr>
                <w:rFonts w:ascii="標楷體" w:eastAsia="標楷體" w:hAnsi="標楷體" w:hint="eastAsia"/>
              </w:rPr>
              <w:t xml:space="preserve"> </w:t>
            </w:r>
            <w:r w:rsidR="00AD0832" w:rsidRPr="00AD0832">
              <w:rPr>
                <w:rFonts w:ascii="標楷體" w:eastAsia="標楷體" w:hAnsi="標楷體"/>
              </w:rPr>
              <w:t>20以內的質數和質因數：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認識</w:t>
            </w:r>
            <w:r w:rsidR="00AD0832" w:rsidRPr="00AD0832">
              <w:rPr>
                <w:rFonts w:ascii="標楷體" w:eastAsia="標楷體" w:hAnsi="標楷體"/>
              </w:rPr>
              <w:t>小於20的質數與合數。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理解並練習</w:t>
            </w:r>
            <w:r w:rsidR="00AD0832" w:rsidRPr="00AD0832">
              <w:rPr>
                <w:rFonts w:ascii="標楷體" w:eastAsia="標楷體" w:hAnsi="標楷體"/>
              </w:rPr>
              <w:t>2、3、5 的質因數判別法。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運用短除法</w:t>
            </w:r>
            <w:r w:rsidR="00AD0832" w:rsidRPr="00AD0832">
              <w:rPr>
                <w:rFonts w:ascii="標楷體" w:eastAsia="標楷體" w:hAnsi="標楷體"/>
              </w:rPr>
              <w:t>做質因數的分解。</w:t>
            </w:r>
          </w:p>
          <w:p w:rsidR="001D6E59" w:rsidRPr="006B63D1" w:rsidRDefault="001D6E59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N-6-2-</w:t>
            </w:r>
            <w:r w:rsidR="005263C5" w:rsidRPr="005263C5">
              <w:rPr>
                <w:rFonts w:ascii="標楷體" w:eastAsia="標楷體" w:hAnsi="標楷體" w:hint="eastAsia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辨認並計算</w:t>
            </w:r>
            <w:r w:rsidR="00AD0832" w:rsidRPr="00AD0832">
              <w:rPr>
                <w:rFonts w:ascii="標楷體" w:eastAsia="標楷體" w:hAnsi="標楷體"/>
              </w:rPr>
              <w:t>最大公因數與最小公倍數。</w:t>
            </w:r>
          </w:p>
          <w:p w:rsidR="001D6E59" w:rsidRPr="006B63D1" w:rsidRDefault="001D6E59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N-6-2-</w:t>
            </w:r>
            <w:r w:rsidR="005263C5" w:rsidRPr="005263C5">
              <w:rPr>
                <w:rFonts w:ascii="標楷體" w:eastAsia="標楷體" w:hAnsi="標楷體"/>
                <w:b/>
              </w:rPr>
              <w:t>b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練習使用</w:t>
            </w:r>
            <w:r w:rsidR="00AD0832" w:rsidRPr="00AD0832">
              <w:rPr>
                <w:rFonts w:ascii="標楷體" w:eastAsia="標楷體" w:hAnsi="標楷體"/>
              </w:rPr>
              <w:t>質因數法與短除法。</w:t>
            </w:r>
          </w:p>
          <w:p w:rsidR="001D6E59" w:rsidRPr="006B63D1" w:rsidRDefault="001D6E59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lastRenderedPageBreak/>
              <w:t>N-6-2-</w:t>
            </w:r>
            <w:r w:rsidR="005263C5" w:rsidRPr="005263C5">
              <w:rPr>
                <w:rFonts w:ascii="標楷體" w:eastAsia="標楷體" w:hAnsi="標楷體"/>
                <w:b/>
              </w:rPr>
              <w:t>c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了解並嘗試</w:t>
            </w:r>
            <w:r w:rsidR="00AD0832" w:rsidRPr="00AD0832">
              <w:rPr>
                <w:rFonts w:ascii="標楷體" w:eastAsia="標楷體" w:hAnsi="標楷體"/>
              </w:rPr>
              <w:t>運用質因數概念到分數的約分與通分。</w:t>
            </w:r>
          </w:p>
          <w:p w:rsidR="00DC74FC" w:rsidRPr="006B63D1" w:rsidRDefault="00DC74FC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N-6-3-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簡單的</w:t>
            </w:r>
            <w:r w:rsidR="00AD0832" w:rsidRPr="00AD0832">
              <w:rPr>
                <w:rFonts w:ascii="標楷體" w:eastAsia="標楷體" w:hAnsi="標楷體"/>
              </w:rPr>
              <w:t>整數除以分數、分數除以分數。</w:t>
            </w:r>
          </w:p>
          <w:p w:rsidR="00DC74FC" w:rsidRPr="006B63D1" w:rsidRDefault="00DC74FC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N-6-4-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AD0832" w:rsidRPr="00AD0832">
              <w:rPr>
                <w:rFonts w:ascii="標楷體" w:eastAsia="標楷體" w:hAnsi="標楷體"/>
              </w:rPr>
              <w:t>整數除以小數、小數除以小數</w:t>
            </w:r>
            <w:r w:rsidR="00AD0832" w:rsidRPr="00D12ADF">
              <w:rPr>
                <w:rFonts w:ascii="標楷體" w:eastAsia="標楷體" w:hAnsi="標楷體"/>
                <w:bCs/>
              </w:rPr>
              <w:t>的</w:t>
            </w:r>
            <w:r w:rsidR="00AD0832" w:rsidRPr="00AD0832">
              <w:rPr>
                <w:rFonts w:ascii="標楷體" w:eastAsia="標楷體" w:hAnsi="標楷體"/>
                <w:b/>
                <w:bCs/>
              </w:rPr>
              <w:t>基本意義</w:t>
            </w:r>
            <w:r w:rsidR="00AD0832" w:rsidRPr="00AD0832">
              <w:rPr>
                <w:rFonts w:ascii="標楷體" w:eastAsia="標楷體" w:hAnsi="標楷體"/>
              </w:rPr>
              <w:t>。</w:t>
            </w:r>
            <w:r w:rsidRPr="006B63D1">
              <w:rPr>
                <w:rFonts w:ascii="標楷體" w:eastAsia="標楷體" w:hAnsi="標楷體"/>
              </w:rPr>
              <w:t xml:space="preserve"> </w:t>
            </w:r>
          </w:p>
          <w:p w:rsidR="00DC74FC" w:rsidRPr="006B63D1" w:rsidRDefault="00DC74FC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N-6-4-</w:t>
            </w:r>
            <w:r w:rsidR="005263C5" w:rsidRPr="005263C5">
              <w:rPr>
                <w:rFonts w:ascii="標楷體" w:eastAsia="標楷體" w:hAnsi="標楷體"/>
                <w:b/>
              </w:rPr>
              <w:t>b</w:t>
            </w:r>
            <w:r w:rsidR="00AD0832" w:rsidRPr="00AD0832">
              <w:rPr>
                <w:rFonts w:ascii="標楷體" w:eastAsia="標楷體" w:hAnsi="標楷體"/>
              </w:rPr>
              <w:t>直式計算。教師用位值的概念</w:t>
            </w:r>
            <w:r w:rsidR="00682CED" w:rsidRPr="00682CED">
              <w:rPr>
                <w:rFonts w:ascii="標楷體" w:eastAsia="標楷體" w:hAnsi="標楷體"/>
                <w:b/>
                <w:bCs/>
              </w:rPr>
              <w:t>說明直式計算的步驟與合理性</w:t>
            </w:r>
            <w:r w:rsidR="00AD0832" w:rsidRPr="00AD0832">
              <w:rPr>
                <w:rFonts w:ascii="標楷體" w:eastAsia="標楷體" w:hAnsi="標楷體"/>
              </w:rPr>
              <w:t>。</w:t>
            </w:r>
          </w:p>
          <w:p w:rsidR="00DC74FC" w:rsidRPr="006B63D1" w:rsidRDefault="00DC74FC" w:rsidP="005263C5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N-6-5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3A6956" w:rsidRPr="003A6956">
              <w:rPr>
                <w:rFonts w:ascii="標楷體" w:eastAsia="標楷體" w:hAnsi="標楷體"/>
              </w:rPr>
              <w:t>解題：整數、分數、小數的四則</w:t>
            </w:r>
            <w:r w:rsidR="003A6956" w:rsidRPr="003A6956">
              <w:rPr>
                <w:rFonts w:ascii="標楷體" w:eastAsia="標楷體" w:hAnsi="標楷體"/>
                <w:b/>
                <w:bCs/>
              </w:rPr>
              <w:t>基本</w:t>
            </w:r>
            <w:r w:rsidR="003A6956" w:rsidRPr="003A6956">
              <w:rPr>
                <w:rFonts w:ascii="標楷體" w:eastAsia="標楷體" w:hAnsi="標楷體"/>
              </w:rPr>
              <w:t>應用問題。</w:t>
            </w:r>
            <w:r w:rsidR="003A6956" w:rsidRPr="003A6956">
              <w:rPr>
                <w:rFonts w:ascii="標楷體" w:eastAsia="標楷體" w:hAnsi="標楷體"/>
                <w:b/>
                <w:bCs/>
              </w:rPr>
              <w:t>理解並完成</w:t>
            </w:r>
            <w:r w:rsidR="003A6956" w:rsidRPr="003A6956">
              <w:rPr>
                <w:rFonts w:ascii="標楷體" w:eastAsia="標楷體" w:hAnsi="標楷體"/>
              </w:rPr>
              <w:t>二</w:t>
            </w:r>
            <w:r w:rsidR="003A6956" w:rsidRPr="00682CED">
              <w:rPr>
                <w:rFonts w:ascii="標楷體" w:eastAsia="標楷體" w:hAnsi="標楷體"/>
                <w:b/>
              </w:rPr>
              <w:t>步驟</w:t>
            </w:r>
            <w:r w:rsidR="003A6956" w:rsidRPr="003A6956">
              <w:rPr>
                <w:rFonts w:ascii="標楷體" w:eastAsia="標楷體" w:hAnsi="標楷體"/>
              </w:rPr>
              <w:t>的應用解題。含使用概數</w:t>
            </w:r>
            <w:r w:rsidR="003A6956" w:rsidRPr="003A6956">
              <w:rPr>
                <w:rFonts w:ascii="標楷體" w:eastAsia="標楷體" w:hAnsi="標楷體"/>
                <w:b/>
                <w:bCs/>
              </w:rPr>
              <w:t>協助判斷與解題</w:t>
            </w:r>
            <w:r w:rsidR="003A6956" w:rsidRPr="003A6956">
              <w:rPr>
                <w:rFonts w:ascii="標楷體" w:eastAsia="標楷體" w:hAnsi="標楷體"/>
              </w:rPr>
              <w:t>。</w:t>
            </w:r>
          </w:p>
          <w:p w:rsidR="00DC74FC" w:rsidRPr="006B63D1" w:rsidRDefault="00DC74FC" w:rsidP="005263C5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N-6-6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682CED" w:rsidRPr="00682CED">
              <w:rPr>
                <w:rFonts w:ascii="標楷體" w:eastAsia="標楷體" w:hAnsi="標楷體"/>
              </w:rPr>
              <w:t>比與比值：異類量的比與同類量的比之比值的意義。</w:t>
            </w:r>
            <w:r w:rsidR="00682CED" w:rsidRPr="00682CED">
              <w:rPr>
                <w:rFonts w:ascii="標楷體" w:eastAsia="標楷體" w:hAnsi="標楷體"/>
                <w:b/>
                <w:bCs/>
              </w:rPr>
              <w:t>理解</w:t>
            </w:r>
            <w:r w:rsidR="00682CED" w:rsidRPr="00682CED">
              <w:rPr>
                <w:rFonts w:ascii="標楷體" w:eastAsia="標楷體" w:hAnsi="標楷體"/>
              </w:rPr>
              <w:t>相等的比中牽涉到的兩種倍數關係（比例思考的基礎）。</w:t>
            </w:r>
            <w:r w:rsidR="00682CED" w:rsidRPr="00682CED">
              <w:rPr>
                <w:rFonts w:ascii="標楷體" w:eastAsia="標楷體" w:hAnsi="標楷體"/>
                <w:b/>
                <w:bCs/>
              </w:rPr>
              <w:t>解決簡單</w:t>
            </w:r>
            <w:r w:rsidR="00682CED" w:rsidRPr="00682CED">
              <w:rPr>
                <w:rFonts w:ascii="標楷體" w:eastAsia="標楷體" w:hAnsi="標楷體"/>
              </w:rPr>
              <w:t>比的應用問題。</w:t>
            </w:r>
          </w:p>
          <w:p w:rsidR="00DC74FC" w:rsidRPr="006B63D1" w:rsidRDefault="00DC74FC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N-6-7-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682CED" w:rsidRPr="00682CED">
              <w:rPr>
                <w:rFonts w:ascii="標楷體" w:eastAsia="標楷體" w:hAnsi="標楷體"/>
              </w:rPr>
              <w:t>速度：比和比值的應用。</w:t>
            </w:r>
            <w:r w:rsidR="00682CED" w:rsidRPr="00682CED">
              <w:rPr>
                <w:rFonts w:ascii="標楷體" w:eastAsia="標楷體" w:hAnsi="標楷體"/>
                <w:b/>
                <w:bCs/>
              </w:rPr>
              <w:t>理解並說明</w:t>
            </w:r>
            <w:r w:rsidR="00682CED" w:rsidRPr="00682CED">
              <w:rPr>
                <w:rFonts w:ascii="標楷體" w:eastAsia="標楷體" w:hAnsi="標楷體"/>
              </w:rPr>
              <w:t>速度的意義。</w:t>
            </w:r>
            <w:r w:rsidRPr="006B63D1">
              <w:rPr>
                <w:rFonts w:ascii="標楷體" w:eastAsia="標楷體" w:hAnsi="標楷體"/>
              </w:rPr>
              <w:t xml:space="preserve"> </w:t>
            </w:r>
          </w:p>
          <w:p w:rsidR="00DC74FC" w:rsidRPr="006B63D1" w:rsidRDefault="00DC74FC" w:rsidP="006B63D1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N-6-7-</w:t>
            </w:r>
            <w:r w:rsidR="005263C5" w:rsidRPr="005263C5">
              <w:rPr>
                <w:rFonts w:ascii="標楷體" w:eastAsia="標楷體" w:hAnsi="標楷體"/>
                <w:b/>
              </w:rPr>
              <w:t>b</w:t>
            </w:r>
            <w:r w:rsidRPr="006B63D1">
              <w:rPr>
                <w:rFonts w:ascii="標楷體" w:eastAsia="標楷體" w:hAnsi="標楷體"/>
              </w:rPr>
              <w:t xml:space="preserve"> 能做單位換算（大單位到小單位）。</w:t>
            </w:r>
            <w:r w:rsidR="00682CED" w:rsidRPr="00682CED">
              <w:rPr>
                <w:rFonts w:ascii="標楷體" w:eastAsia="標楷體" w:hAnsi="標楷體"/>
              </w:rPr>
              <w:t>含不同時間區段的平均速</w:t>
            </w:r>
            <w:r w:rsidR="00682CED" w:rsidRPr="00682CED">
              <w:rPr>
                <w:rFonts w:ascii="標楷體" w:eastAsia="標楷體" w:hAnsi="標楷體"/>
                <w:bCs/>
              </w:rPr>
              <w:t>度</w:t>
            </w:r>
            <w:r w:rsidR="00682CED" w:rsidRPr="00682CED">
              <w:rPr>
                <w:rFonts w:ascii="標楷體" w:eastAsia="標楷體" w:hAnsi="標楷體"/>
                <w:b/>
                <w:bCs/>
              </w:rPr>
              <w:t>簡單換算</w:t>
            </w:r>
            <w:r w:rsidR="00682CED" w:rsidRPr="00682CED">
              <w:rPr>
                <w:rFonts w:ascii="標楷體" w:eastAsia="標楷體" w:hAnsi="標楷體"/>
              </w:rPr>
              <w:t>。</w:t>
            </w:r>
          </w:p>
          <w:p w:rsidR="00DC74FC" w:rsidRPr="006B63D1" w:rsidRDefault="00DC74FC" w:rsidP="006B63D1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N-6-7-</w:t>
            </w:r>
            <w:r w:rsidR="005263C5" w:rsidRPr="005263C5">
              <w:rPr>
                <w:rFonts w:ascii="標楷體" w:eastAsia="標楷體" w:hAnsi="標楷體"/>
                <w:b/>
              </w:rPr>
              <w:t>c</w:t>
            </w:r>
            <w:r w:rsidRPr="006B63D1">
              <w:rPr>
                <w:rFonts w:ascii="標楷體" w:eastAsia="標楷體" w:hAnsi="標楷體"/>
              </w:rPr>
              <w:t xml:space="preserve"> </w:t>
            </w:r>
            <w:r w:rsidR="005517BF" w:rsidRPr="005517BF">
              <w:rPr>
                <w:rFonts w:ascii="標楷體" w:eastAsia="標楷體" w:hAnsi="標楷體"/>
                <w:b/>
                <w:bCs/>
              </w:rPr>
              <w:t>能套用</w:t>
            </w:r>
            <w:r w:rsidR="005517BF" w:rsidRPr="005517BF">
              <w:rPr>
                <w:rFonts w:ascii="標楷體" w:eastAsia="標楷體" w:hAnsi="標楷體"/>
              </w:rPr>
              <w:t>「距離＝速度×時間」公式</w:t>
            </w:r>
            <w:r w:rsidR="005517BF" w:rsidRPr="005517BF">
              <w:rPr>
                <w:rFonts w:ascii="標楷體" w:eastAsia="標楷體" w:hAnsi="標楷體"/>
                <w:b/>
                <w:bCs/>
              </w:rPr>
              <w:t>進行簡單計算</w:t>
            </w:r>
            <w:r w:rsidRPr="006B63D1">
              <w:rPr>
                <w:rFonts w:ascii="標楷體" w:eastAsia="標楷體" w:hAnsi="標楷體"/>
              </w:rPr>
              <w:t>。</w:t>
            </w:r>
          </w:p>
          <w:p w:rsidR="00DC74FC" w:rsidRPr="006B63D1" w:rsidRDefault="00DC74FC" w:rsidP="005263C5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S-6-1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放大與縮小：比例思考的應用。「幾倍放大圖」、「幾倍縮小圖」。</w:t>
            </w:r>
            <w:r w:rsidR="005517BF" w:rsidRPr="005517BF">
              <w:rPr>
                <w:rFonts w:ascii="標楷體" w:eastAsia="標楷體" w:hAnsi="標楷體"/>
                <w:b/>
              </w:rPr>
              <w:t>了解</w:t>
            </w:r>
            <w:r w:rsidRPr="006B63D1">
              <w:rPr>
                <w:rFonts w:ascii="標楷體" w:eastAsia="標楷體" w:hAnsi="標楷體"/>
              </w:rPr>
              <w:t>縮放時，對應角相等，對應邊成比例。</w:t>
            </w:r>
          </w:p>
          <w:p w:rsidR="00DC74FC" w:rsidRPr="006B63D1" w:rsidRDefault="00DC74FC" w:rsidP="005263C5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S-6-2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b</w:t>
            </w:r>
            <w:r w:rsidRPr="006B63D1">
              <w:rPr>
                <w:rFonts w:ascii="標楷體" w:eastAsia="標楷體" w:hAnsi="標楷體"/>
              </w:rPr>
              <w:t xml:space="preserve"> 解題：地圖比例尺。</w:t>
            </w:r>
            <w:r w:rsidR="005517BF" w:rsidRPr="005517BF">
              <w:rPr>
                <w:rFonts w:ascii="標楷體" w:eastAsia="標楷體" w:hAnsi="標楷體"/>
                <w:b/>
              </w:rPr>
              <w:t>認識</w:t>
            </w:r>
            <w:r w:rsidRPr="006B63D1">
              <w:rPr>
                <w:rFonts w:ascii="標楷體" w:eastAsia="標楷體" w:hAnsi="標楷體"/>
              </w:rPr>
              <w:t>地圖比例尺之意義、記號與應用。地圖上兩邊長的比和實際兩邊長的比相等。</w:t>
            </w:r>
          </w:p>
          <w:p w:rsidR="00DC74FC" w:rsidRPr="006B63D1" w:rsidRDefault="00DC74FC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R-6-2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>從具體情境或數量模式之活動出發，觀察</w:t>
            </w:r>
            <w:r w:rsidR="005517BF" w:rsidRPr="005517BF">
              <w:rPr>
                <w:rFonts w:ascii="標楷體" w:eastAsia="標楷體" w:hAnsi="標楷體" w:hint="eastAsia"/>
                <w:b/>
              </w:rPr>
              <w:t>基本</w:t>
            </w:r>
            <w:r w:rsidRPr="006B63D1">
              <w:rPr>
                <w:rFonts w:ascii="標楷體" w:eastAsia="標楷體" w:hAnsi="標楷體"/>
              </w:rPr>
              <w:t xml:space="preserve">數量關係。 </w:t>
            </w:r>
          </w:p>
          <w:p w:rsidR="00DC74FC" w:rsidRPr="006B63D1" w:rsidRDefault="00DC74FC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R-6-2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b</w:t>
            </w:r>
            <w:r w:rsidRPr="006B63D1">
              <w:rPr>
                <w:rFonts w:ascii="標楷體" w:eastAsia="標楷體" w:hAnsi="標楷體"/>
              </w:rPr>
              <w:t>從具體情境或數量模式之活動出發，推理</w:t>
            </w:r>
            <w:r w:rsidR="005517BF" w:rsidRPr="005517BF">
              <w:rPr>
                <w:rFonts w:ascii="標楷體" w:eastAsia="標楷體" w:hAnsi="標楷體" w:hint="eastAsia"/>
                <w:b/>
              </w:rPr>
              <w:t>基本</w:t>
            </w:r>
            <w:r w:rsidRPr="006B63D1">
              <w:rPr>
                <w:rFonts w:ascii="標楷體" w:eastAsia="標楷體" w:hAnsi="標楷體"/>
              </w:rPr>
              <w:t>數量關係。</w:t>
            </w:r>
          </w:p>
          <w:p w:rsidR="00DC74FC" w:rsidRPr="006B63D1" w:rsidRDefault="00DC74FC" w:rsidP="00267A70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R-6-2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c</w:t>
            </w:r>
            <w:r w:rsidRPr="006B63D1">
              <w:rPr>
                <w:rFonts w:ascii="標楷體" w:eastAsia="標楷體" w:hAnsi="標楷體"/>
              </w:rPr>
              <w:t xml:space="preserve"> 從具體情境或數量模式之活動出發，說明</w:t>
            </w:r>
            <w:r w:rsidR="005517BF" w:rsidRPr="005517BF">
              <w:rPr>
                <w:rFonts w:ascii="標楷體" w:eastAsia="標楷體" w:hAnsi="標楷體"/>
                <w:b/>
              </w:rPr>
              <w:t>所觀察到的</w:t>
            </w:r>
            <w:r w:rsidRPr="006B63D1">
              <w:rPr>
                <w:rFonts w:ascii="標楷體" w:eastAsia="標楷體" w:hAnsi="標楷體"/>
              </w:rPr>
              <w:t>數量關係。</w:t>
            </w:r>
          </w:p>
          <w:p w:rsidR="00DC74FC" w:rsidRPr="006B63D1" w:rsidRDefault="00DC74FC" w:rsidP="005263C5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D-6-1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a</w:t>
            </w:r>
            <w:r w:rsidRPr="006B63D1">
              <w:rPr>
                <w:rFonts w:ascii="標楷體" w:eastAsia="標楷體" w:hAnsi="標楷體"/>
              </w:rPr>
              <w:t xml:space="preserve"> 圓形圖：報讀、說明與製作</w:t>
            </w:r>
            <w:r w:rsidR="005517BF" w:rsidRPr="005517BF">
              <w:rPr>
                <w:rFonts w:ascii="標楷體" w:eastAsia="標楷體" w:hAnsi="標楷體"/>
                <w:b/>
              </w:rPr>
              <w:t>簡單生活情境中</w:t>
            </w:r>
            <w:r w:rsidRPr="006B63D1">
              <w:rPr>
                <w:rFonts w:ascii="標楷體" w:eastAsia="標楷體" w:hAnsi="標楷體"/>
              </w:rPr>
              <w:t>的圓形圖。包含以百分率分配之圓形圖（製作時應提供學生已分成百格的圓形圖。）</w:t>
            </w:r>
          </w:p>
          <w:p w:rsidR="00BB5D34" w:rsidRPr="00BB5D34" w:rsidRDefault="00DC74FC" w:rsidP="005263C5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B63D1">
              <w:rPr>
                <w:rFonts w:ascii="標楷體" w:eastAsia="標楷體" w:hAnsi="標楷體"/>
              </w:rPr>
              <w:t>D-6-2</w:t>
            </w:r>
            <w:r w:rsidR="005263C5" w:rsidRPr="006B63D1">
              <w:rPr>
                <w:rFonts w:ascii="標楷體" w:eastAsia="標楷體" w:hAnsi="標楷體"/>
              </w:rPr>
              <w:t>-</w:t>
            </w:r>
            <w:r w:rsidR="005263C5" w:rsidRPr="005263C5">
              <w:rPr>
                <w:rFonts w:ascii="標楷體" w:eastAsia="標楷體" w:hAnsi="標楷體"/>
                <w:b/>
              </w:rPr>
              <w:t>b</w:t>
            </w:r>
            <w:r w:rsidRPr="006B63D1">
              <w:rPr>
                <w:rFonts w:ascii="標楷體" w:eastAsia="標楷體" w:hAnsi="標楷體"/>
              </w:rPr>
              <w:t xml:space="preserve"> 解題：可能性。從統計圖表資料，</w:t>
            </w:r>
            <w:r w:rsidR="005517BF" w:rsidRPr="005517BF">
              <w:rPr>
                <w:rFonts w:ascii="標楷體" w:eastAsia="標楷體" w:hAnsi="標楷體"/>
                <w:b/>
              </w:rPr>
              <w:t>判斷並回答簡單的</w:t>
            </w:r>
            <w:r w:rsidRPr="006B63D1">
              <w:rPr>
                <w:rFonts w:ascii="標楷體" w:eastAsia="標楷體" w:hAnsi="標楷體"/>
              </w:rPr>
              <w:t>可能性問題。機率前置經驗。「很有可能」、「很不可能」、「A 比 B 可能」。</w:t>
            </w: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314A48" w:rsidRDefault="0053684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684E">
              <w:rPr>
                <w:rFonts w:ascii="標楷體" w:eastAsia="標楷體" w:hAnsi="標楷體"/>
                <w:bCs/>
              </w:rPr>
              <w:t>特學1-Ⅱ-6</w:t>
            </w:r>
            <w:r w:rsidRPr="0053684E">
              <w:rPr>
                <w:rFonts w:ascii="標楷體" w:eastAsia="標楷體" w:hAnsi="標楷體"/>
              </w:rPr>
              <w:t xml:space="preserve"> 運用</w:t>
            </w:r>
            <w:r w:rsidRPr="0053684E">
              <w:rPr>
                <w:rFonts w:ascii="標楷體" w:eastAsia="標楷體" w:hAnsi="標楷體"/>
                <w:bCs/>
              </w:rPr>
              <w:t>反覆練習策略</w:t>
            </w:r>
            <w:r w:rsidRPr="0053684E">
              <w:rPr>
                <w:rFonts w:ascii="標楷體" w:eastAsia="標楷體" w:hAnsi="標楷體"/>
              </w:rPr>
              <w:t>，複習學過內容</w:t>
            </w:r>
            <w:r w:rsidR="00314A48">
              <w:rPr>
                <w:rFonts w:ascii="標楷體" w:eastAsia="標楷體" w:hAnsi="標楷體" w:hint="eastAsia"/>
              </w:rPr>
              <w:t>。</w:t>
            </w:r>
          </w:p>
          <w:p w:rsidR="00027271" w:rsidRDefault="00314A4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53684E">
              <w:rPr>
                <w:rFonts w:ascii="標楷體" w:eastAsia="標楷體" w:hAnsi="標楷體"/>
                <w:bCs/>
              </w:rPr>
              <w:t>特學1-Ⅱ-13</w:t>
            </w:r>
            <w:r w:rsidRPr="0053684E">
              <w:rPr>
                <w:rFonts w:ascii="標楷體" w:eastAsia="標楷體" w:hAnsi="標楷體"/>
              </w:rPr>
              <w:t xml:space="preserve"> 透過</w:t>
            </w:r>
            <w:r w:rsidRPr="0053684E">
              <w:rPr>
                <w:rFonts w:ascii="標楷體" w:eastAsia="標楷體" w:hAnsi="標楷體"/>
                <w:bCs/>
              </w:rPr>
              <w:t>討論或對話理解學習內容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314A48" w:rsidRPr="0053684E" w:rsidRDefault="00314A4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14A48">
              <w:rPr>
                <w:rFonts w:ascii="標楷體" w:eastAsia="標楷體" w:hAnsi="標楷體"/>
              </w:rPr>
              <w:t>特學1-Ⅲ-5 將需記憶的學習內容與既有的知識產生連結。</w:t>
            </w:r>
          </w:p>
          <w:p w:rsidR="0053684E" w:rsidRPr="0053684E" w:rsidRDefault="0053684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684E">
              <w:rPr>
                <w:rFonts w:ascii="標楷體" w:eastAsia="標楷體" w:hAnsi="標楷體"/>
              </w:rPr>
              <w:t>特學1-Ⅴ-4 發展出適合自己的理解策略。</w:t>
            </w:r>
          </w:p>
          <w:p w:rsidR="00C64A37" w:rsidRPr="0053684E" w:rsidRDefault="00C64A3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684E">
              <w:rPr>
                <w:rFonts w:ascii="標楷體" w:eastAsia="標楷體" w:hAnsi="標楷體"/>
              </w:rPr>
              <w:t>特學1-Ⅴ-5 發展出適合自己的推理策略。</w:t>
            </w:r>
          </w:p>
          <w:p w:rsidR="00255302" w:rsidRPr="0053684E" w:rsidRDefault="00255302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53684E">
              <w:rPr>
                <w:rFonts w:ascii="標楷體" w:eastAsia="標楷體" w:hAnsi="標楷體"/>
                <w:bCs/>
              </w:rPr>
              <w:t>特學4-Ⅱ-2</w:t>
            </w:r>
            <w:r w:rsidRPr="0053684E">
              <w:rPr>
                <w:rFonts w:ascii="標楷體" w:eastAsia="標楷體" w:hAnsi="標楷體"/>
              </w:rPr>
              <w:t xml:space="preserve"> 發現並</w:t>
            </w:r>
            <w:r w:rsidRPr="0053684E">
              <w:rPr>
                <w:rFonts w:ascii="標楷體" w:eastAsia="標楷體" w:hAnsi="標楷體"/>
                <w:bCs/>
              </w:rPr>
              <w:t>留意自己學習時常犯的錯誤</w:t>
            </w:r>
            <w:r w:rsidR="00314A48">
              <w:rPr>
                <w:rFonts w:ascii="標楷體" w:eastAsia="標楷體" w:hAnsi="標楷體" w:hint="eastAsia"/>
                <w:bCs/>
              </w:rPr>
              <w:t>。</w:t>
            </w:r>
          </w:p>
          <w:p w:rsidR="0053684E" w:rsidRPr="0053684E" w:rsidRDefault="0053684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684E">
              <w:rPr>
                <w:rFonts w:ascii="標楷體" w:eastAsia="標楷體" w:hAnsi="標楷體"/>
                <w:bCs/>
              </w:rPr>
              <w:t>特學4-Ⅲ-4</w:t>
            </w:r>
            <w:r w:rsidRPr="0053684E">
              <w:rPr>
                <w:rFonts w:ascii="標楷體" w:eastAsia="標楷體" w:hAnsi="標楷體"/>
              </w:rPr>
              <w:t xml:space="preserve"> 自我檢核和</w:t>
            </w:r>
            <w:r w:rsidRPr="0053684E">
              <w:rPr>
                <w:rFonts w:ascii="標楷體" w:eastAsia="標楷體" w:hAnsi="標楷體"/>
                <w:bCs/>
              </w:rPr>
              <w:t>記錄學習過程及結果</w:t>
            </w:r>
            <w:r w:rsidR="00314A48">
              <w:rPr>
                <w:rFonts w:ascii="標楷體" w:eastAsia="標楷體" w:hAnsi="標楷體" w:hint="eastAsia"/>
                <w:bCs/>
              </w:rPr>
              <w:t>。</w:t>
            </w:r>
          </w:p>
          <w:p w:rsidR="00C64A37" w:rsidRPr="00C64A37" w:rsidRDefault="00C64A3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Default="00E5662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學習內容</w:t>
            </w:r>
          </w:p>
          <w:p w:rsidR="00314A48" w:rsidRDefault="00314A4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14A48">
              <w:rPr>
                <w:rFonts w:ascii="標楷體" w:eastAsia="標楷體" w:hAnsi="標楷體"/>
                <w:bCs/>
              </w:rPr>
              <w:t>特學A-Ⅲ-3</w:t>
            </w:r>
            <w:r w:rsidRPr="00314A48">
              <w:rPr>
                <w:rFonts w:ascii="標楷體" w:eastAsia="標楷體" w:hAnsi="標楷體"/>
              </w:rPr>
              <w:t>：學習內容的記憶方法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4A37" w:rsidRPr="00C64A37" w:rsidRDefault="00C64A3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64A37">
              <w:rPr>
                <w:rFonts w:ascii="標楷體" w:eastAsia="標楷體" w:hAnsi="標楷體"/>
              </w:rPr>
              <w:t>特學A-Ⅴ-4 自我的理解策略。</w:t>
            </w:r>
          </w:p>
          <w:p w:rsidR="00C64A37" w:rsidRDefault="00C64A3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C64A37">
              <w:rPr>
                <w:rFonts w:ascii="標楷體" w:eastAsia="標楷體" w:hAnsi="標楷體"/>
              </w:rPr>
              <w:t>特學A-Ⅴ-5 自我的推理策略。</w:t>
            </w:r>
          </w:p>
          <w:p w:rsidR="00314A48" w:rsidRDefault="00314A4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A48">
              <w:rPr>
                <w:rFonts w:ascii="標楷體" w:eastAsia="標楷體" w:hAnsi="標楷體"/>
                <w:color w:val="000000" w:themeColor="text1"/>
              </w:rPr>
              <w:t>特學D-Ⅲ-1 考試作答時間和順序的分配方法。</w:t>
            </w:r>
          </w:p>
          <w:p w:rsidR="00314A48" w:rsidRDefault="00314A4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A48">
              <w:rPr>
                <w:rFonts w:ascii="標楷體" w:eastAsia="標楷體" w:hAnsi="標楷體"/>
                <w:color w:val="000000" w:themeColor="text1"/>
              </w:rPr>
              <w:t>特學D-Ⅲ-3 解決或修正錯誤的方法。</w:t>
            </w:r>
          </w:p>
          <w:p w:rsidR="00314A48" w:rsidRPr="00314A48" w:rsidRDefault="00314A4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14A48">
              <w:rPr>
                <w:rFonts w:ascii="標楷體" w:eastAsia="標楷體" w:hAnsi="標楷體"/>
                <w:color w:val="000000" w:themeColor="text1"/>
              </w:rPr>
              <w:t>特學D-Ⅲ-4 記錄學習過程和結果的方法。</w:t>
            </w:r>
          </w:p>
        </w:tc>
      </w:tr>
      <w:tr w:rsidR="00E56629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6629" w:rsidRPr="00F15C5E" w:rsidRDefault="00E56629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E56629" w:rsidRPr="00C96BCE" w:rsidRDefault="00E5662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C96BCE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轉化學習表現/學習內容後之課程學習目標：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lastRenderedPageBreak/>
              <w:t>能分辨因數、倍數、質數、公因數與公倍數的基本概念，並能運用質因數法或短除法完成相關的計算與應用（含約分與通分）。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能完成整數除以分數、分數除以分數、小數除法等基本運算，並理解其意義與運算步驟。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能依照先後順序完成整數、分數、小數的四則混合運算，並應用於二步驟的簡單應用題中。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能理解比與比值的意義，區分同類與異類量，並能應用在簡單的生活問題中。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能理解速率的意義，並能運用「距離＝速率×時間」公式進行簡單的換算與計算。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能完成單位間（如時間、長度、重量等）的基本換算，並應用於生活中常見的情境。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能認識圖形的放大與縮小原理，並理解比例尺與實際距離的關係，應用於圖形與地圖的判讀與計算。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能從簡單生活或圖像情境中觀察數量關係，並以語句或算式清楚表達與解題。</w:t>
            </w:r>
          </w:p>
          <w:p w:rsidR="00C96BCE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能製作與閱讀圓形圖，並根據圖中百分率資料說明基本的分配情況。</w:t>
            </w:r>
          </w:p>
          <w:p w:rsidR="00D12ADF" w:rsidRPr="00C96BCE" w:rsidRDefault="00C96BCE" w:rsidP="00C96BCE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324" w:hanging="284"/>
              <w:rPr>
                <w:rFonts w:ascii="標楷體" w:eastAsia="標楷體" w:hAnsi="標楷體" w:cs="新細明體"/>
                <w:kern w:val="0"/>
              </w:rPr>
            </w:pPr>
            <w:r w:rsidRPr="00C96BCE">
              <w:rPr>
                <w:rFonts w:ascii="標楷體" w:eastAsia="標楷體" w:hAnsi="標楷體" w:cs="新細明體"/>
                <w:kern w:val="0"/>
              </w:rPr>
              <w:t>能從統計圖表中判讀資料，並回答可能性相關的簡單問題，理解「可能、不可能、很可能」等語詞。</w:t>
            </w:r>
          </w:p>
        </w:tc>
      </w:tr>
      <w:tr w:rsidR="00E56629" w:rsidRPr="00F15C5E" w:rsidTr="00A05E84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E56629" w:rsidRPr="00F15C5E" w:rsidRDefault="00E56629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E56629" w:rsidRDefault="00E5662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特殊需求領域課程學習目標：</w:t>
            </w:r>
            <w:bookmarkStart w:id="0" w:name="_GoBack"/>
            <w:bookmarkEnd w:id="0"/>
          </w:p>
          <w:p w:rsidR="00C64A37" w:rsidRPr="00131E80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2ADF">
              <w:rPr>
                <w:rFonts w:ascii="標楷體" w:eastAsia="標楷體" w:hAnsi="標楷體"/>
                <w:color w:val="000000" w:themeColor="text1"/>
              </w:rPr>
              <w:t>能運用反覆練習策略，加強對已學內容的記憶與應用。</w:t>
            </w:r>
          </w:p>
          <w:p w:rsidR="00131E80" w:rsidRPr="00131E80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2ADF">
              <w:rPr>
                <w:rFonts w:ascii="標楷體" w:eastAsia="標楷體" w:hAnsi="標楷體"/>
                <w:color w:val="000000" w:themeColor="text1"/>
              </w:rPr>
              <w:t>能透過討論、對話或與同儕互動，理解學習內容與題意。</w:t>
            </w:r>
          </w:p>
          <w:p w:rsidR="00131E80" w:rsidRPr="00853659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2ADF">
              <w:rPr>
                <w:rFonts w:ascii="標楷體" w:eastAsia="標楷體" w:hAnsi="標楷體"/>
                <w:color w:val="000000" w:themeColor="text1"/>
              </w:rPr>
              <w:t>能將新的學習內容與既有知識連結，提升理解與記憶效果。</w:t>
            </w:r>
          </w:p>
          <w:p w:rsidR="00853659" w:rsidRPr="00D12ADF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12ADF">
              <w:rPr>
                <w:rFonts w:ascii="標楷體" w:eastAsia="標楷體" w:hAnsi="標楷體"/>
                <w:color w:val="000000" w:themeColor="text1"/>
              </w:rPr>
              <w:t>能在教師引導下，發展出適合自己的理解策略，例如畫圖、圈重點、比對等。</w:t>
            </w:r>
          </w:p>
          <w:p w:rsidR="00D12ADF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12ADF">
              <w:rPr>
                <w:rFonts w:ascii="標楷體" w:eastAsia="標楷體" w:hAnsi="標楷體"/>
                <w:color w:val="000000" w:themeColor="text1"/>
                <w:sz w:val="22"/>
              </w:rPr>
              <w:t>能在解題過程中，嘗試使用適合自己的推理策略，例如列出已知條件、建立步驟或推測答案。</w:t>
            </w:r>
          </w:p>
          <w:p w:rsidR="00D12ADF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12ADF">
              <w:rPr>
                <w:rFonts w:ascii="標楷體" w:eastAsia="標楷體" w:hAnsi="標楷體"/>
                <w:color w:val="000000" w:themeColor="text1"/>
                <w:sz w:val="22"/>
              </w:rPr>
              <w:t>能發現自己在學習或解題中常出現的錯誤，並練習進行修正。</w:t>
            </w:r>
          </w:p>
          <w:p w:rsidR="00D12ADF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12ADF">
              <w:rPr>
                <w:rFonts w:ascii="標楷體" w:eastAsia="標楷體" w:hAnsi="標楷體"/>
                <w:color w:val="000000" w:themeColor="text1"/>
                <w:sz w:val="22"/>
              </w:rPr>
              <w:t>能嘗試在學習後進行自我檢核，並以簡單方式記錄自己的學習成果或錯誤修正歷程。</w:t>
            </w:r>
          </w:p>
          <w:p w:rsidR="00D12ADF" w:rsidRPr="00131E80" w:rsidRDefault="00D12ADF" w:rsidP="00131E8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12ADF">
              <w:rPr>
                <w:rFonts w:ascii="標楷體" w:eastAsia="標楷體" w:hAnsi="標楷體"/>
                <w:color w:val="000000" w:themeColor="text1"/>
                <w:sz w:val="22"/>
              </w:rPr>
              <w:t>能在練習或評量時，學習規劃作答的時間與順序，提高完成度與正確率。</w:t>
            </w: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EE029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24675">
              <w:rPr>
                <w:rFonts w:ascii="標楷體" w:eastAsia="標楷體" w:hAnsi="標楷體" w:hint="eastAsia"/>
                <w:u w:val="single"/>
              </w:rPr>
              <w:t>南一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24675">
              <w:rPr>
                <w:rFonts w:ascii="標楷體" w:eastAsia="標楷體" w:hAnsi="標楷體" w:hint="eastAsia"/>
                <w:u w:val="single"/>
              </w:rPr>
              <w:t>十一、十二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924675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觸碰式資訊設備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92467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3D12E7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924675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167B0C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924675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□實作評量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□檔案評量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□同儕互評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167B0C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>
              <w:rPr>
                <w:rFonts w:ascii="標楷體" w:eastAsia="標楷體" w:hAnsi="標楷體" w:hint="eastAsia"/>
                <w:i/>
                <w:sz w:val="22"/>
              </w:rPr>
              <w:t>無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BF3A3F">
              <w:rPr>
                <w:rFonts w:ascii="標楷體" w:eastAsia="標楷體" w:hAnsi="標楷體" w:hint="eastAsia"/>
                <w:b/>
              </w:rPr>
              <w:t>-3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1A7974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質因數分解和短除法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37" w:rsidRPr="001F5137" w:rsidRDefault="001F5137" w:rsidP="001F513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:rsidR="00534E05" w:rsidRPr="00534E05" w:rsidRDefault="00534E05" w:rsidP="00534E05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4E05">
              <w:rPr>
                <w:rFonts w:ascii="標楷體" w:eastAsia="標楷體" w:hAnsi="標楷體" w:hint="eastAsia"/>
              </w:rPr>
              <w:t>能認識「質數」與「合數」的意思，並舉出生活中的例子。</w:t>
            </w:r>
          </w:p>
          <w:p w:rsidR="00534E05" w:rsidRPr="00534E05" w:rsidRDefault="00534E05" w:rsidP="00534E05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4E05">
              <w:rPr>
                <w:rFonts w:ascii="標楷體" w:eastAsia="標楷體" w:hAnsi="標楷體" w:hint="eastAsia"/>
              </w:rPr>
              <w:t>能使用短除法進行質因數分解，並說明分解的步驟。</w:t>
            </w:r>
          </w:p>
          <w:p w:rsidR="00534E05" w:rsidRPr="00534E05" w:rsidRDefault="00534E05" w:rsidP="00534E05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4E05">
              <w:rPr>
                <w:rFonts w:ascii="標楷體" w:eastAsia="標楷體" w:hAnsi="標楷體" w:hint="eastAsia"/>
              </w:rPr>
              <w:t>能列出兩個數的所有因數與倍數，找出其最大公因數與最小公倍數。</w:t>
            </w:r>
          </w:p>
          <w:p w:rsidR="00534E05" w:rsidRPr="00534E05" w:rsidRDefault="00534E05" w:rsidP="00534E05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4E05">
              <w:rPr>
                <w:rFonts w:ascii="標楷體" w:eastAsia="標楷體" w:hAnsi="標楷體" w:hint="eastAsia"/>
              </w:rPr>
              <w:t>在完成質因數分解與找最大公因數、最小公倍數的練習中，能避免常見錯誤並修正。</w:t>
            </w:r>
          </w:p>
          <w:p w:rsidR="00C412D0" w:rsidRDefault="001F5137" w:rsidP="001F513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:rsidR="001F5137" w:rsidRDefault="001F5137" w:rsidP="001F5137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/>
              </w:rPr>
              <w:t>能運用分類與圖示策略，理解並記住質數與質因數。</w:t>
            </w:r>
          </w:p>
          <w:p w:rsidR="001F5137" w:rsidRPr="001F5137" w:rsidRDefault="001F5137" w:rsidP="001F5137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/>
              </w:rPr>
              <w:t>能運用計時工具與注意力策略，專心學習並修正錯誤。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F20AF4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="00BF3A3F">
              <w:rPr>
                <w:rFonts w:ascii="標楷體" w:eastAsia="標楷體" w:hAnsi="標楷體" w:hint="eastAsia"/>
                <w:b/>
              </w:rPr>
              <w:t>-5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分數的除法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37" w:rsidRDefault="001F5137" w:rsidP="001F513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:rsidR="001F5137" w:rsidRPr="001F5137" w:rsidRDefault="001F5137" w:rsidP="001F5137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</w:rPr>
              <w:t>能理解分數除以整數、分數除以分數的意義。</w:t>
            </w:r>
          </w:p>
          <w:p w:rsidR="001F5137" w:rsidRPr="001F5137" w:rsidRDefault="001F5137" w:rsidP="001F5137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</w:rPr>
              <w:t>能運用倒數的概念進行分數除法。</w:t>
            </w:r>
          </w:p>
          <w:p w:rsidR="001F5137" w:rsidRPr="001F5137" w:rsidRDefault="001F5137" w:rsidP="001F5137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</w:rPr>
              <w:t>能完成分數除法的直式與橫式計算。</w:t>
            </w:r>
          </w:p>
          <w:p w:rsidR="00C412D0" w:rsidRDefault="001F5137" w:rsidP="001F5137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</w:rPr>
              <w:t>能應用分數除法解決簡單生活問題。</w:t>
            </w:r>
          </w:p>
          <w:p w:rsidR="001F5137" w:rsidRDefault="001F5137" w:rsidP="001F513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:rsidR="001F5137" w:rsidRPr="001F5137" w:rsidRDefault="001F5137" w:rsidP="001F5137">
            <w:pPr>
              <w:pStyle w:val="a7"/>
              <w:numPr>
                <w:ilvl w:val="0"/>
                <w:numId w:val="6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 w:hint="eastAsia"/>
              </w:rPr>
              <w:t>能運用圖示或步驟卡，完成分數除法。</w:t>
            </w:r>
          </w:p>
          <w:p w:rsidR="001F5137" w:rsidRPr="001F5137" w:rsidRDefault="001F5137" w:rsidP="001F5137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F5137">
              <w:rPr>
                <w:rFonts w:ascii="標楷體" w:eastAsia="標楷體" w:hAnsi="標楷體"/>
              </w:rPr>
              <w:t>能在提示下發現錯誤，並嘗試改正。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6-7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BF3A3F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小數的除法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能理解小數除法的意義。</w:t>
            </w:r>
          </w:p>
          <w:p w:rsidR="00072B2C" w:rsidRPr="00072B2C" w:rsidRDefault="00072B2C" w:rsidP="00072B2C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能進行小數除以整數、整數除以小數的直式計算。</w:t>
            </w:r>
          </w:p>
          <w:p w:rsidR="00072B2C" w:rsidRPr="00072B2C" w:rsidRDefault="00072B2C" w:rsidP="00072B2C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能避免並修正小數除法常見錯誤。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能依提示完成小數除法直式計算。</w:t>
            </w:r>
          </w:p>
          <w:p w:rsidR="00C412D0" w:rsidRPr="00072B2C" w:rsidRDefault="00072B2C" w:rsidP="00072B2C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能發現並改正位值錯誤。</w:t>
            </w: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8-</w:t>
            </w:r>
            <w:r w:rsidR="00F20AF4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圓周長和圓面積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能認識圓的基本構造與圓周率的意義。</w:t>
            </w:r>
          </w:p>
          <w:p w:rsidR="00072B2C" w:rsidRPr="00072B2C" w:rsidRDefault="00072B2C" w:rsidP="00072B2C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能計算圓的周長與面積。</w:t>
            </w:r>
          </w:p>
          <w:p w:rsidR="00072B2C" w:rsidRPr="00072B2C" w:rsidRDefault="00072B2C" w:rsidP="00072B2C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能應用公式解決基本問題。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lastRenderedPageBreak/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能運用公式與圖示計算圓周長與面積。</w:t>
            </w:r>
          </w:p>
          <w:p w:rsidR="00A16877" w:rsidRPr="00072B2C" w:rsidRDefault="00072B2C" w:rsidP="00072B2C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能在範例引導下完成應用題。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比和比值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能分辨同類量與異類量的比。</w:t>
            </w:r>
          </w:p>
          <w:p w:rsidR="00072B2C" w:rsidRPr="00072B2C" w:rsidRDefault="00072B2C" w:rsidP="00072B2C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能理解比值與倍數的關係。</w:t>
            </w:r>
          </w:p>
          <w:p w:rsidR="00072B2C" w:rsidRPr="00072B2C" w:rsidRDefault="00072B2C" w:rsidP="00072B2C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能解決基本的比值應用題。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能用圖示或圈選法理解比與比值。</w:t>
            </w:r>
          </w:p>
          <w:p w:rsidR="00F20AF4" w:rsidRPr="00072B2C" w:rsidRDefault="00072B2C" w:rsidP="00072B2C">
            <w:pPr>
              <w:numPr>
                <w:ilvl w:val="0"/>
                <w:numId w:val="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能正確寫出並比較簡單的比。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</w:t>
            </w:r>
            <w:r w:rsidR="00B329B6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扇形的弧長和面積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能認識扇形與圓的關係。</w:t>
            </w:r>
          </w:p>
          <w:p w:rsidR="00072B2C" w:rsidRPr="00072B2C" w:rsidRDefault="00072B2C" w:rsidP="00072B2C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能使用比例計算弧長與扇形面積。</w:t>
            </w:r>
          </w:p>
          <w:p w:rsidR="00072B2C" w:rsidRPr="00072B2C" w:rsidRDefault="00072B2C" w:rsidP="00072B2C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能應用公式解決基本問題。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能依圖示說明扇形與圓的關係。</w:t>
            </w:r>
          </w:p>
          <w:p w:rsidR="00BF3A3F" w:rsidRPr="00072B2C" w:rsidRDefault="00072B2C" w:rsidP="00072B2C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能依公式計算簡單的弧長與面積。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329B6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 w:rsidR="00B329B6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速率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能理解速率的意義與單位。</w:t>
            </w:r>
          </w:p>
          <w:p w:rsidR="00072B2C" w:rsidRPr="00072B2C" w:rsidRDefault="00072B2C" w:rsidP="00072B2C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能應用「距離＝速率×時間」公式。</w:t>
            </w:r>
          </w:p>
          <w:p w:rsidR="00072B2C" w:rsidRPr="00072B2C" w:rsidRDefault="00072B2C" w:rsidP="00072B2C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能進行速率相關的單位換算。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能套用公式解決簡單速率問題。</w:t>
            </w:r>
          </w:p>
          <w:p w:rsidR="00BF3A3F" w:rsidRPr="00072B2C" w:rsidRDefault="00072B2C" w:rsidP="00072B2C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能使用表格協助換算與計算。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329B6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B329B6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數量關係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能從生活情境中觀察數量關係。</w:t>
            </w:r>
          </w:p>
          <w:p w:rsidR="00072B2C" w:rsidRPr="00072B2C" w:rsidRDefault="00072B2C" w:rsidP="00072B2C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能用算式或符號表示數量關係。</w:t>
            </w:r>
          </w:p>
          <w:p w:rsidR="00072B2C" w:rsidRPr="00072B2C" w:rsidRDefault="00072B2C" w:rsidP="00072B2C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能解釋推理過程並完成解題。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能依圖像或文字列出數量關係。</w:t>
            </w:r>
          </w:p>
          <w:p w:rsidR="00BF3A3F" w:rsidRPr="00072B2C" w:rsidRDefault="00072B2C" w:rsidP="00072B2C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能用提示語完成數量解題步驟。</w:t>
            </w: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3D1D73" w:rsidRPr="00F15C5E" w:rsidTr="00C70463">
        <w:trPr>
          <w:trHeight w:val="465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3D1D73" w:rsidRPr="00BF3A3F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BF3A3F">
              <w:rPr>
                <w:rFonts w:ascii="標楷體" w:eastAsia="標楷體" w:hAnsi="標楷體" w:hint="eastAsia"/>
                <w:b/>
              </w:rPr>
              <w:t>1-</w:t>
            </w:r>
            <w:r w:rsidR="00BF3A3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3D1D73" w:rsidRPr="00BF3A3F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四則混合運算</w:t>
            </w:r>
            <w:r w:rsidR="003B51C3">
              <w:rPr>
                <w:rFonts w:ascii="標楷體" w:eastAsia="標楷體" w:hAnsi="標楷體"/>
                <w:color w:val="000000"/>
                <w:szCs w:val="20"/>
              </w:rPr>
              <w:br/>
            </w:r>
            <w:r w:rsidR="003B51C3"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072B2C">
              <w:rPr>
                <w:rFonts w:ascii="標楷體" w:eastAsia="標楷體" w:hAnsi="標楷體"/>
                <w:b/>
              </w:rPr>
              <w:t>部定領域課程單元目標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能理解四則運算的先後順序。</w:t>
            </w:r>
          </w:p>
          <w:p w:rsidR="00072B2C" w:rsidRPr="00072B2C" w:rsidRDefault="00072B2C" w:rsidP="00072B2C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能正確計算整數、小數與分數的混合運算。</w:t>
            </w:r>
          </w:p>
          <w:p w:rsidR="00072B2C" w:rsidRPr="00072B2C" w:rsidRDefault="00072B2C" w:rsidP="00072B2C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能解釋混合運算的解題過程。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072B2C" w:rsidRPr="00072B2C" w:rsidRDefault="00072B2C" w:rsidP="00072B2C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能依步驟完成混合運算題。</w:t>
            </w:r>
          </w:p>
          <w:p w:rsidR="003D1D73" w:rsidRPr="00072B2C" w:rsidRDefault="00072B2C" w:rsidP="00072B2C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72B2C">
              <w:rPr>
                <w:rFonts w:ascii="標楷體" w:eastAsia="標楷體" w:hAnsi="標楷體"/>
              </w:rPr>
              <w:t>能透過範例發現並修正運算順序錯誤。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</w:t>
            </w:r>
            <w:r w:rsidR="005541E9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柱體的體積和表面積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能理解柱體的結構與體積公式。</w:t>
            </w:r>
          </w:p>
          <w:p w:rsidR="003D12E7" w:rsidRPr="003D12E7" w:rsidRDefault="003D12E7" w:rsidP="003D12E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能正確計算簡單柱體的體積與表面積。</w:t>
            </w:r>
          </w:p>
          <w:p w:rsidR="003D12E7" w:rsidRPr="003D12E7" w:rsidRDefault="003D12E7" w:rsidP="003D12E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lastRenderedPageBreak/>
              <w:t>能應用公式解決實際問題。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能套用公式計算柱體體積。</w:t>
            </w:r>
          </w:p>
          <w:p w:rsidR="00C412D0" w:rsidRPr="003D12E7" w:rsidRDefault="003D12E7" w:rsidP="003D12E7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能依圖示理解體積與表面積概念。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5541E9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7</w:t>
            </w:r>
            <w:r w:rsidR="00BF3A3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基準量和比較量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能區分基準量與比較量的關係。</w:t>
            </w:r>
          </w:p>
          <w:p w:rsidR="003D12E7" w:rsidRPr="003D12E7" w:rsidRDefault="003D12E7" w:rsidP="003D12E7">
            <w:pPr>
              <w:numPr>
                <w:ilvl w:val="0"/>
                <w:numId w:val="1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能運用比與比值進行簡單換算。</w:t>
            </w:r>
          </w:p>
          <w:p w:rsidR="003D12E7" w:rsidRPr="003D12E7" w:rsidRDefault="003D12E7" w:rsidP="003D12E7">
            <w:pPr>
              <w:numPr>
                <w:ilvl w:val="0"/>
                <w:numId w:val="1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能解釋基準互換時比值的變化。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能辨識基準量與比較量。</w:t>
            </w:r>
          </w:p>
          <w:p w:rsidR="00C412D0" w:rsidRPr="003D12E7" w:rsidRDefault="003D12E7" w:rsidP="003D12E7">
            <w:pPr>
              <w:numPr>
                <w:ilvl w:val="0"/>
                <w:numId w:val="1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能依範例完成簡單的比值應用題。</w:t>
            </w: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BF3A3F" w:rsidRDefault="005541E9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BF3A3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Default="00BF3A3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放大圖、縮圖和比例尺</w:t>
            </w:r>
          </w:p>
          <w:p w:rsidR="003B51C3" w:rsidRPr="00BF3A3F" w:rsidRDefault="003B51C3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能理解圖形放大與縮小的比例關係。</w:t>
            </w:r>
          </w:p>
          <w:p w:rsidR="003D12E7" w:rsidRPr="003D12E7" w:rsidRDefault="003D12E7" w:rsidP="003D12E7">
            <w:pPr>
              <w:numPr>
                <w:ilvl w:val="0"/>
                <w:numId w:val="1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能應用比例尺換算實際長度。</w:t>
            </w:r>
          </w:p>
          <w:p w:rsidR="003D12E7" w:rsidRPr="003D12E7" w:rsidRDefault="003D12E7" w:rsidP="003D12E7">
            <w:pPr>
              <w:numPr>
                <w:ilvl w:val="0"/>
                <w:numId w:val="1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能判斷縮圖與實際圖之間的對應關係。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能使用倍數概念說明圖形縮放。</w:t>
            </w:r>
          </w:p>
          <w:p w:rsidR="00A16877" w:rsidRPr="003D12E7" w:rsidRDefault="003D12E7" w:rsidP="003D12E7">
            <w:pPr>
              <w:numPr>
                <w:ilvl w:val="0"/>
                <w:numId w:val="1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能依比例尺換算圖與實際距離。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BF3A3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</w:t>
            </w:r>
            <w:r w:rsidR="005541E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BF3A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怎樣解題</w:t>
            </w:r>
          </w:p>
          <w:p w:rsidR="003B51C3" w:rsidRPr="00BF3A3F" w:rsidRDefault="003B51C3" w:rsidP="00BF3A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能從文字題中找出已知與未知數據。</w:t>
            </w:r>
          </w:p>
          <w:p w:rsidR="003D12E7" w:rsidRPr="003D12E7" w:rsidRDefault="003D12E7" w:rsidP="003D12E7">
            <w:pPr>
              <w:numPr>
                <w:ilvl w:val="0"/>
                <w:numId w:val="1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能選擇合適策略列式解題。</w:t>
            </w:r>
          </w:p>
          <w:p w:rsidR="003D12E7" w:rsidRPr="003D12E7" w:rsidRDefault="003D12E7" w:rsidP="003D12E7">
            <w:pPr>
              <w:numPr>
                <w:ilvl w:val="0"/>
                <w:numId w:val="1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能依步驟說明並檢查解題過程。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能依提示找出題目中的關鍵資訊。</w:t>
            </w:r>
          </w:p>
          <w:p w:rsidR="00BF3A3F" w:rsidRPr="003D12E7" w:rsidRDefault="003D12E7" w:rsidP="003D12E7">
            <w:pPr>
              <w:numPr>
                <w:ilvl w:val="0"/>
                <w:numId w:val="1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能使用表格或畫圖幫助列式解題</w:t>
            </w:r>
          </w:p>
        </w:tc>
      </w:tr>
      <w:tr w:rsidR="005541E9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541E9" w:rsidRDefault="005541E9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541E9" w:rsidRDefault="005541E9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BF3A3F">
              <w:rPr>
                <w:rFonts w:ascii="標楷體" w:eastAsia="標楷體" w:hAnsi="標楷體" w:hint="eastAsia"/>
                <w:color w:val="000000"/>
                <w:szCs w:val="20"/>
              </w:rPr>
              <w:t>圓形圖</w:t>
            </w:r>
          </w:p>
          <w:p w:rsidR="003B51C3" w:rsidRPr="00BF3A3F" w:rsidRDefault="003B51C3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能讀懂圓形圖所表示的資料分配。</w:t>
            </w:r>
          </w:p>
          <w:p w:rsidR="003D12E7" w:rsidRPr="003D12E7" w:rsidRDefault="003D12E7" w:rsidP="003D12E7">
            <w:pPr>
              <w:numPr>
                <w:ilvl w:val="0"/>
                <w:numId w:val="1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能使用百分率完成圓形圖製作。</w:t>
            </w:r>
          </w:p>
          <w:p w:rsidR="003D12E7" w:rsidRPr="003D12E7" w:rsidRDefault="003D12E7" w:rsidP="003D12E7">
            <w:pPr>
              <w:numPr>
                <w:ilvl w:val="0"/>
                <w:numId w:val="1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能根據圓形圖回答簡單問題。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3D12E7" w:rsidRPr="003D12E7" w:rsidRDefault="003D12E7" w:rsidP="003D12E7">
            <w:pPr>
              <w:numPr>
                <w:ilvl w:val="0"/>
                <w:numId w:val="1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能依比例填寫已分格的圓形圖。</w:t>
            </w:r>
          </w:p>
          <w:p w:rsidR="005541E9" w:rsidRPr="003D12E7" w:rsidRDefault="003D12E7" w:rsidP="003D12E7">
            <w:pPr>
              <w:numPr>
                <w:ilvl w:val="0"/>
                <w:numId w:val="19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12E7">
              <w:rPr>
                <w:rFonts w:ascii="標楷體" w:eastAsia="標楷體" w:hAnsi="標楷體"/>
              </w:rPr>
              <w:t>能讀圖回答簡單的統計問題。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:rsidR="002047D3" w:rsidRPr="002047D3" w:rsidRDefault="002047D3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61" w:rsidRDefault="00D25961" w:rsidP="00F147D3">
      <w:r>
        <w:separator/>
      </w:r>
    </w:p>
  </w:endnote>
  <w:endnote w:type="continuationSeparator" w:id="0">
    <w:p w:rsidR="00D25961" w:rsidRDefault="00D25961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F7536" w:rsidRPr="005F7536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D25961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61" w:rsidRDefault="00D25961" w:rsidP="00F147D3">
      <w:r>
        <w:separator/>
      </w:r>
    </w:p>
  </w:footnote>
  <w:footnote w:type="continuationSeparator" w:id="0">
    <w:p w:rsidR="00D25961" w:rsidRDefault="00D25961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5F7536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="005F7536" w:rsidRPr="005F7536">
      <w:rPr>
        <w:rFonts w:ascii="標楷體" w:eastAsia="標楷體" w:hAnsi="標楷體" w:hint="eastAsia"/>
        <w:sz w:val="16"/>
        <w:szCs w:val="16"/>
      </w:rPr>
      <w:t>08</w:t>
    </w:r>
    <w:r w:rsidRPr="005F7536">
      <w:rPr>
        <w:rFonts w:ascii="標楷體" w:eastAsia="標楷體" w:hAnsi="標楷體" w:hint="eastAsia"/>
        <w:sz w:val="16"/>
        <w:szCs w:val="16"/>
      </w:rPr>
      <w:t>領域教學計畫</w:t>
    </w:r>
    <w:r w:rsidR="00EB5B51" w:rsidRPr="005F7536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3.25pt" o:bullet="t">
        <v:imagedata r:id="rId1" o:title="art5E03"/>
      </v:shape>
    </w:pict>
  </w:numPicBullet>
  <w:abstractNum w:abstractNumId="0" w15:restartNumberingAfterBreak="0">
    <w:nsid w:val="0391725C"/>
    <w:multiLevelType w:val="multilevel"/>
    <w:tmpl w:val="EA92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75B43"/>
    <w:multiLevelType w:val="multilevel"/>
    <w:tmpl w:val="D128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D4CD9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8778B"/>
    <w:multiLevelType w:val="multilevel"/>
    <w:tmpl w:val="E31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C3D7B"/>
    <w:multiLevelType w:val="hybridMultilevel"/>
    <w:tmpl w:val="B70E0CB4"/>
    <w:lvl w:ilvl="0" w:tplc="9094E7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25B1B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73FE8"/>
    <w:multiLevelType w:val="hybridMultilevel"/>
    <w:tmpl w:val="EB388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350CB"/>
    <w:multiLevelType w:val="multilevel"/>
    <w:tmpl w:val="6298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2039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0" w15:restartNumberingAfterBreak="0">
    <w:nsid w:val="26F126F3"/>
    <w:multiLevelType w:val="multilevel"/>
    <w:tmpl w:val="DC46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34DE2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3A4F08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10426"/>
    <w:multiLevelType w:val="hybridMultilevel"/>
    <w:tmpl w:val="0E88C41A"/>
    <w:lvl w:ilvl="0" w:tplc="C7385602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B87539"/>
    <w:multiLevelType w:val="multilevel"/>
    <w:tmpl w:val="9902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01ACE"/>
    <w:multiLevelType w:val="multilevel"/>
    <w:tmpl w:val="0B70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B556F"/>
    <w:multiLevelType w:val="multilevel"/>
    <w:tmpl w:val="A12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3686C"/>
    <w:multiLevelType w:val="multilevel"/>
    <w:tmpl w:val="71C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31742"/>
    <w:multiLevelType w:val="multilevel"/>
    <w:tmpl w:val="C6A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FF093D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4F7681"/>
    <w:multiLevelType w:val="multilevel"/>
    <w:tmpl w:val="EE82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A95A19"/>
    <w:multiLevelType w:val="multilevel"/>
    <w:tmpl w:val="67F4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252E5E"/>
    <w:multiLevelType w:val="multilevel"/>
    <w:tmpl w:val="1CAE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A2113C"/>
    <w:multiLevelType w:val="multilevel"/>
    <w:tmpl w:val="B872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B29E4"/>
    <w:multiLevelType w:val="hybridMultilevel"/>
    <w:tmpl w:val="26D2AD66"/>
    <w:lvl w:ilvl="0" w:tplc="9094E7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CB4FF6"/>
    <w:multiLevelType w:val="multilevel"/>
    <w:tmpl w:val="9842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D3DF9"/>
    <w:multiLevelType w:val="multilevel"/>
    <w:tmpl w:val="59C2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C5D58"/>
    <w:multiLevelType w:val="multilevel"/>
    <w:tmpl w:val="661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3213D"/>
    <w:multiLevelType w:val="multilevel"/>
    <w:tmpl w:val="9CE8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344A5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EE4CBB"/>
    <w:multiLevelType w:val="hybridMultilevel"/>
    <w:tmpl w:val="B70A8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390B9F"/>
    <w:multiLevelType w:val="multilevel"/>
    <w:tmpl w:val="01BE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21129F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B95166"/>
    <w:multiLevelType w:val="hybridMultilevel"/>
    <w:tmpl w:val="8CE23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1705D9"/>
    <w:multiLevelType w:val="multilevel"/>
    <w:tmpl w:val="2B2C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457D9"/>
    <w:multiLevelType w:val="multilevel"/>
    <w:tmpl w:val="E052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416819"/>
    <w:multiLevelType w:val="multilevel"/>
    <w:tmpl w:val="C8FC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8873C1"/>
    <w:multiLevelType w:val="multilevel"/>
    <w:tmpl w:val="091E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2F4A80"/>
    <w:multiLevelType w:val="multilevel"/>
    <w:tmpl w:val="C820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1" w15:restartNumberingAfterBreak="0">
    <w:nsid w:val="6E2A1015"/>
    <w:multiLevelType w:val="multilevel"/>
    <w:tmpl w:val="7538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C432F0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067ABD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C52F81"/>
    <w:multiLevelType w:val="hybridMultilevel"/>
    <w:tmpl w:val="260E5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345ACB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A05134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B40676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0"/>
  </w:num>
  <w:num w:numId="3">
    <w:abstractNumId w:val="9"/>
  </w:num>
  <w:num w:numId="4">
    <w:abstractNumId w:val="38"/>
  </w:num>
  <w:num w:numId="5">
    <w:abstractNumId w:val="33"/>
  </w:num>
  <w:num w:numId="6">
    <w:abstractNumId w:val="30"/>
  </w:num>
  <w:num w:numId="7">
    <w:abstractNumId w:val="45"/>
  </w:num>
  <w:num w:numId="8">
    <w:abstractNumId w:val="29"/>
  </w:num>
  <w:num w:numId="9">
    <w:abstractNumId w:val="12"/>
  </w:num>
  <w:num w:numId="10">
    <w:abstractNumId w:val="43"/>
  </w:num>
  <w:num w:numId="11">
    <w:abstractNumId w:val="47"/>
  </w:num>
  <w:num w:numId="12">
    <w:abstractNumId w:val="4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32"/>
  </w:num>
  <w:num w:numId="17">
    <w:abstractNumId w:val="46"/>
  </w:num>
  <w:num w:numId="18">
    <w:abstractNumId w:val="2"/>
  </w:num>
  <w:num w:numId="19">
    <w:abstractNumId w:val="19"/>
  </w:num>
  <w:num w:numId="20">
    <w:abstractNumId w:val="24"/>
  </w:num>
  <w:num w:numId="21">
    <w:abstractNumId w:val="4"/>
  </w:num>
  <w:num w:numId="22">
    <w:abstractNumId w:val="13"/>
  </w:num>
  <w:num w:numId="23">
    <w:abstractNumId w:val="44"/>
  </w:num>
  <w:num w:numId="24">
    <w:abstractNumId w:val="7"/>
  </w:num>
  <w:num w:numId="25">
    <w:abstractNumId w:val="26"/>
  </w:num>
  <w:num w:numId="26">
    <w:abstractNumId w:val="21"/>
  </w:num>
  <w:num w:numId="27">
    <w:abstractNumId w:val="36"/>
  </w:num>
  <w:num w:numId="28">
    <w:abstractNumId w:val="27"/>
  </w:num>
  <w:num w:numId="29">
    <w:abstractNumId w:val="41"/>
  </w:num>
  <w:num w:numId="30">
    <w:abstractNumId w:val="39"/>
  </w:num>
  <w:num w:numId="31">
    <w:abstractNumId w:val="18"/>
  </w:num>
  <w:num w:numId="32">
    <w:abstractNumId w:val="15"/>
  </w:num>
  <w:num w:numId="33">
    <w:abstractNumId w:val="34"/>
  </w:num>
  <w:num w:numId="34">
    <w:abstractNumId w:val="28"/>
  </w:num>
  <w:num w:numId="35">
    <w:abstractNumId w:val="20"/>
  </w:num>
  <w:num w:numId="36">
    <w:abstractNumId w:val="10"/>
  </w:num>
  <w:num w:numId="37">
    <w:abstractNumId w:val="23"/>
  </w:num>
  <w:num w:numId="38">
    <w:abstractNumId w:val="25"/>
  </w:num>
  <w:num w:numId="39">
    <w:abstractNumId w:val="8"/>
  </w:num>
  <w:num w:numId="40">
    <w:abstractNumId w:val="17"/>
  </w:num>
  <w:num w:numId="41">
    <w:abstractNumId w:val="14"/>
  </w:num>
  <w:num w:numId="42">
    <w:abstractNumId w:val="16"/>
  </w:num>
  <w:num w:numId="43">
    <w:abstractNumId w:val="3"/>
  </w:num>
  <w:num w:numId="44">
    <w:abstractNumId w:val="37"/>
  </w:num>
  <w:num w:numId="45">
    <w:abstractNumId w:val="35"/>
  </w:num>
  <w:num w:numId="46">
    <w:abstractNumId w:val="22"/>
  </w:num>
  <w:num w:numId="47">
    <w:abstractNumId w:val="0"/>
  </w:num>
  <w:num w:numId="48">
    <w:abstractNumId w:val="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3"/>
    <w:rsid w:val="00010B10"/>
    <w:rsid w:val="00012F7C"/>
    <w:rsid w:val="0002716E"/>
    <w:rsid w:val="00027271"/>
    <w:rsid w:val="000660F4"/>
    <w:rsid w:val="00072B2C"/>
    <w:rsid w:val="00077AB5"/>
    <w:rsid w:val="000A0F96"/>
    <w:rsid w:val="00110E00"/>
    <w:rsid w:val="0011342B"/>
    <w:rsid w:val="00131E80"/>
    <w:rsid w:val="00146C6D"/>
    <w:rsid w:val="00162BD2"/>
    <w:rsid w:val="00167B0C"/>
    <w:rsid w:val="001A7974"/>
    <w:rsid w:val="001C25A5"/>
    <w:rsid w:val="001C3931"/>
    <w:rsid w:val="001D6E59"/>
    <w:rsid w:val="001F5137"/>
    <w:rsid w:val="001F786E"/>
    <w:rsid w:val="002047D3"/>
    <w:rsid w:val="00221999"/>
    <w:rsid w:val="002305CA"/>
    <w:rsid w:val="00237D59"/>
    <w:rsid w:val="00255302"/>
    <w:rsid w:val="00262AE2"/>
    <w:rsid w:val="00267A70"/>
    <w:rsid w:val="00291028"/>
    <w:rsid w:val="002F3DD7"/>
    <w:rsid w:val="00314A48"/>
    <w:rsid w:val="0035794C"/>
    <w:rsid w:val="003A6956"/>
    <w:rsid w:val="003B51C3"/>
    <w:rsid w:val="003C2365"/>
    <w:rsid w:val="003D12E7"/>
    <w:rsid w:val="003D1D73"/>
    <w:rsid w:val="003E2224"/>
    <w:rsid w:val="00414992"/>
    <w:rsid w:val="00423260"/>
    <w:rsid w:val="004956B3"/>
    <w:rsid w:val="004D598E"/>
    <w:rsid w:val="004E737D"/>
    <w:rsid w:val="00500731"/>
    <w:rsid w:val="005175DA"/>
    <w:rsid w:val="005263C5"/>
    <w:rsid w:val="00532AB7"/>
    <w:rsid w:val="00534E05"/>
    <w:rsid w:val="0053684E"/>
    <w:rsid w:val="00541F30"/>
    <w:rsid w:val="005517BF"/>
    <w:rsid w:val="005541E9"/>
    <w:rsid w:val="005A796A"/>
    <w:rsid w:val="005D4B90"/>
    <w:rsid w:val="005E60DE"/>
    <w:rsid w:val="005F7536"/>
    <w:rsid w:val="00620544"/>
    <w:rsid w:val="006332FB"/>
    <w:rsid w:val="00633CA8"/>
    <w:rsid w:val="00667792"/>
    <w:rsid w:val="00682CED"/>
    <w:rsid w:val="00685FFE"/>
    <w:rsid w:val="006A1238"/>
    <w:rsid w:val="006B63D1"/>
    <w:rsid w:val="006D13F7"/>
    <w:rsid w:val="006E15D5"/>
    <w:rsid w:val="006F3105"/>
    <w:rsid w:val="00704A23"/>
    <w:rsid w:val="00721B46"/>
    <w:rsid w:val="00723650"/>
    <w:rsid w:val="0073128C"/>
    <w:rsid w:val="00784B2E"/>
    <w:rsid w:val="007A37E2"/>
    <w:rsid w:val="007C618B"/>
    <w:rsid w:val="008101FB"/>
    <w:rsid w:val="00853659"/>
    <w:rsid w:val="00893188"/>
    <w:rsid w:val="008E13A1"/>
    <w:rsid w:val="008E1520"/>
    <w:rsid w:val="00924675"/>
    <w:rsid w:val="0092626B"/>
    <w:rsid w:val="00941AB1"/>
    <w:rsid w:val="009468AE"/>
    <w:rsid w:val="00953E92"/>
    <w:rsid w:val="00973F1A"/>
    <w:rsid w:val="009807E9"/>
    <w:rsid w:val="009B4274"/>
    <w:rsid w:val="00A0184D"/>
    <w:rsid w:val="00A16877"/>
    <w:rsid w:val="00A306F1"/>
    <w:rsid w:val="00A5457C"/>
    <w:rsid w:val="00A55040"/>
    <w:rsid w:val="00A74FE2"/>
    <w:rsid w:val="00A94AE5"/>
    <w:rsid w:val="00AD0832"/>
    <w:rsid w:val="00AE115E"/>
    <w:rsid w:val="00AF1FB2"/>
    <w:rsid w:val="00B22D0B"/>
    <w:rsid w:val="00B329B6"/>
    <w:rsid w:val="00BA6DFE"/>
    <w:rsid w:val="00BB5D34"/>
    <w:rsid w:val="00BC0AA3"/>
    <w:rsid w:val="00BC25A3"/>
    <w:rsid w:val="00BD690D"/>
    <w:rsid w:val="00BF3A3F"/>
    <w:rsid w:val="00BF3A55"/>
    <w:rsid w:val="00C20009"/>
    <w:rsid w:val="00C2263E"/>
    <w:rsid w:val="00C412D0"/>
    <w:rsid w:val="00C57A71"/>
    <w:rsid w:val="00C62B66"/>
    <w:rsid w:val="00C64A37"/>
    <w:rsid w:val="00C67F29"/>
    <w:rsid w:val="00C96124"/>
    <w:rsid w:val="00C96BCE"/>
    <w:rsid w:val="00CD5795"/>
    <w:rsid w:val="00CF313A"/>
    <w:rsid w:val="00D12ADF"/>
    <w:rsid w:val="00D13574"/>
    <w:rsid w:val="00D25961"/>
    <w:rsid w:val="00DC74FC"/>
    <w:rsid w:val="00DD2B89"/>
    <w:rsid w:val="00DF7E58"/>
    <w:rsid w:val="00E25984"/>
    <w:rsid w:val="00E56629"/>
    <w:rsid w:val="00E71A25"/>
    <w:rsid w:val="00EA5283"/>
    <w:rsid w:val="00EB591F"/>
    <w:rsid w:val="00EB5B51"/>
    <w:rsid w:val="00EE0299"/>
    <w:rsid w:val="00F147D3"/>
    <w:rsid w:val="00F20AF4"/>
    <w:rsid w:val="00F22EBD"/>
    <w:rsid w:val="00F61B06"/>
    <w:rsid w:val="00F64720"/>
    <w:rsid w:val="00F760F7"/>
    <w:rsid w:val="00F816F5"/>
    <w:rsid w:val="00F85D03"/>
    <w:rsid w:val="00F93A58"/>
    <w:rsid w:val="00F94579"/>
    <w:rsid w:val="00FD4B22"/>
    <w:rsid w:val="00FE3056"/>
    <w:rsid w:val="00FE6FB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CECF0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7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76</cp:revision>
  <dcterms:created xsi:type="dcterms:W3CDTF">2018-03-19T01:00:00Z</dcterms:created>
  <dcterms:modified xsi:type="dcterms:W3CDTF">2025-07-28T03:40:00Z</dcterms:modified>
</cp:coreProperties>
</file>